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34B8">
      <w:pPr>
        <w:pStyle w:val="a3"/>
        <w:jc w:val="center"/>
      </w:pPr>
      <w:bookmarkStart w:id="0" w:name="_GoBack"/>
      <w:bookmarkEnd w:id="0"/>
      <w:r>
        <w:rPr>
          <w:noProof/>
        </w:rPr>
        <w:drawing>
          <wp:inline distT="0" distB="0" distL="0" distR="0">
            <wp:extent cx="666750" cy="914400"/>
            <wp:effectExtent l="0" t="0" r="0" b="0"/>
            <wp:docPr id="1" name="Рисунок 1" descr="C:\Users\e.lapshov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pshova\AppData\Roaming\Liga70\Client\Session\TSIGN.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7E34B8">
      <w:pPr>
        <w:pStyle w:val="a3"/>
        <w:jc w:val="center"/>
        <w:rPr>
          <w:sz w:val="27"/>
          <w:szCs w:val="27"/>
        </w:rPr>
      </w:pPr>
      <w:r>
        <w:rPr>
          <w:b/>
          <w:bCs/>
          <w:sz w:val="27"/>
          <w:szCs w:val="27"/>
        </w:rPr>
        <w:t>ПРАВЛІННЯ НАЦІОНАЛЬНОГО БАНКУ УКРАЇНИ</w:t>
      </w:r>
    </w:p>
    <w:p w:rsidR="00000000" w:rsidRDefault="007E34B8">
      <w:pPr>
        <w:pStyle w:val="2"/>
        <w:jc w:val="center"/>
        <w:rPr>
          <w:rFonts w:eastAsia="Times New Roman"/>
        </w:rPr>
      </w:pPr>
      <w:r>
        <w:rPr>
          <w:rFonts w:eastAsia="Times New Roman"/>
        </w:rPr>
        <w:t>ПОСТАНОВА</w:t>
      </w:r>
    </w:p>
    <w:p w:rsidR="00000000" w:rsidRDefault="007E34B8">
      <w:pPr>
        <w:pStyle w:val="a3"/>
        <w:jc w:val="center"/>
      </w:pPr>
      <w:r>
        <w:rPr>
          <w:b/>
          <w:bCs/>
        </w:rPr>
        <w:t>від 20 червня 2013 року N 243</w:t>
      </w:r>
    </w:p>
    <w:p w:rsidR="00000000" w:rsidRDefault="007E34B8">
      <w:pPr>
        <w:pStyle w:val="2"/>
        <w:jc w:val="center"/>
        <w:rPr>
          <w:rFonts w:eastAsia="Times New Roman"/>
        </w:rPr>
      </w:pPr>
      <w:r>
        <w:rPr>
          <w:rFonts w:eastAsia="Times New Roman"/>
        </w:rPr>
        <w:t>Про затвердження Змін до Технічного порядку проведення Національним банком України операцій з банками</w:t>
      </w:r>
    </w:p>
    <w:p w:rsidR="00000000" w:rsidRDefault="007E34B8">
      <w:pPr>
        <w:pStyle w:val="a3"/>
        <w:jc w:val="both"/>
      </w:pPr>
      <w:r>
        <w:t xml:space="preserve">З метою створення умов для обігу депозитних сертифікатів Національного банку України серед банків на фондових біржах та відповідно до Положення про регулювання Національним банком України ліквідності банків України, затвердженого </w:t>
      </w:r>
      <w:r>
        <w:rPr>
          <w:color w:val="0000FF"/>
        </w:rPr>
        <w:t>постановою правління Націо</w:t>
      </w:r>
      <w:r>
        <w:rPr>
          <w:color w:val="0000FF"/>
        </w:rPr>
        <w:t>нального банку України від 30 квітня 2009 року N 259</w:t>
      </w:r>
      <w:r>
        <w:t xml:space="preserve">, зареєстрованого в Міністерстві юстиції України 06 травня 2009 року за N 410/16426 (зі змінами), правління Національного банку України </w:t>
      </w:r>
      <w:r>
        <w:rPr>
          <w:b/>
          <w:bCs/>
        </w:rPr>
        <w:t>постановляє</w:t>
      </w:r>
      <w:r>
        <w:t>:</w:t>
      </w:r>
    </w:p>
    <w:p w:rsidR="00000000" w:rsidRDefault="007E34B8">
      <w:pPr>
        <w:pStyle w:val="a3"/>
        <w:jc w:val="both"/>
      </w:pPr>
      <w:r>
        <w:t>1. Затвердити Зміни до Технічного порядку проведення На</w:t>
      </w:r>
      <w:r>
        <w:t xml:space="preserve">ціональним банком України операцій з банками, затвердженого </w:t>
      </w:r>
      <w:r>
        <w:rPr>
          <w:color w:val="0000FF"/>
        </w:rPr>
        <w:t>постановою правління Національного банку України від 30 квітня 2009 року N 260</w:t>
      </w:r>
      <w:r>
        <w:t xml:space="preserve"> (у редакції </w:t>
      </w:r>
      <w:r>
        <w:rPr>
          <w:color w:val="0000FF"/>
        </w:rPr>
        <w:t>постанови правління Національного банку України від 22 червня 2012 року N 262</w:t>
      </w:r>
      <w:r>
        <w:t>), що додаються.</w:t>
      </w:r>
    </w:p>
    <w:p w:rsidR="00000000" w:rsidRDefault="007E34B8">
      <w:pPr>
        <w:pStyle w:val="a3"/>
        <w:jc w:val="both"/>
      </w:pPr>
      <w:r>
        <w:t>2. Генераль</w:t>
      </w:r>
      <w:r>
        <w:t>ному департаменту інформаційних технологій та платіжних систем (Синявська Н. Б.):</w:t>
      </w:r>
    </w:p>
    <w:p w:rsidR="00000000" w:rsidRDefault="007E34B8">
      <w:pPr>
        <w:pStyle w:val="a3"/>
        <w:jc w:val="both"/>
      </w:pPr>
      <w:r>
        <w:t>протягом тижня з дати підписання цієї постанови надати банкам України опис механізму "поставка проти оплати" для виконання розрахунків за операціями з купівлі-продажу депозит</w:t>
      </w:r>
      <w:r>
        <w:t>них сертифікатів Національного банку України на організаторах торгівлі цінними паперами (фондових біржах);</w:t>
      </w:r>
    </w:p>
    <w:p w:rsidR="00000000" w:rsidRDefault="007E34B8">
      <w:pPr>
        <w:pStyle w:val="a3"/>
        <w:jc w:val="both"/>
      </w:pPr>
      <w:r>
        <w:t>протягом місяця з дати підписання цієї постанови внести відповідні зміни до програмно-технологічного забезпечення системи кількісного обліку СЕРТИФ т</w:t>
      </w:r>
      <w:r>
        <w:t>а надати організаторам торгівлі цінними паперами (фондовим біржам) опис взаємодії із системою кількісного обліку СЕРТИФ для доопрацювання ними власного програмного забезпечення.</w:t>
      </w:r>
    </w:p>
    <w:p w:rsidR="00000000" w:rsidRDefault="007E34B8">
      <w:pPr>
        <w:pStyle w:val="a3"/>
        <w:jc w:val="both"/>
      </w:pPr>
      <w:r>
        <w:t xml:space="preserve">3. Центральній розрахунковій палаті (Бендерський Ю. Л.) забезпечити укладання </w:t>
      </w:r>
      <w:r>
        <w:t>між Національним банком України та організаторами торгівлі цінними паперами (фондовими біржами) договорів про розрахунки за договорами з купівлі-продажу депозитних сертифікатів Національного банку України.</w:t>
      </w:r>
    </w:p>
    <w:p w:rsidR="00000000" w:rsidRDefault="007E34B8">
      <w:pPr>
        <w:pStyle w:val="a3"/>
        <w:jc w:val="both"/>
      </w:pPr>
      <w:r>
        <w:t>4. Фінансовому департаменту (Івашкевич Л. Г.) разо</w:t>
      </w:r>
      <w:r>
        <w:t xml:space="preserve">м з Генеральним департаментом грошово-кредитної політики (Щербакова О. А.) протягом місяця з дати підписання цієї постанови внести відповідні зміни до </w:t>
      </w:r>
      <w:r>
        <w:rPr>
          <w:color w:val="0000FF"/>
        </w:rPr>
        <w:t>постанови правління Національного банку України від 12 серпня 2003 року N 333 "Про затвердження переліків</w:t>
      </w:r>
      <w:r>
        <w:rPr>
          <w:color w:val="0000FF"/>
        </w:rPr>
        <w:t xml:space="preserve"> і тарифів операцій (послуг), що здійснюються Національним банком України, його територіальними управліннями та структурними одиницями за операціями (послугами), пов'язаними з діяльністю клієнтів і </w:t>
      </w:r>
      <w:r>
        <w:rPr>
          <w:color w:val="0000FF"/>
        </w:rPr>
        <w:lastRenderedPageBreak/>
        <w:t>банків - кореспондентів Національного банку України"</w:t>
      </w:r>
      <w:r>
        <w:t>, заре</w:t>
      </w:r>
      <w:r>
        <w:t>єстрованої в Міністерстві юстиції України 10 вересня 2003 року за N 784/8105 (зі змінами), у частині доповнення переліком і тарифами послуг, що надаються біржам системою кількісного обліку СЕРТИФ Національного банку України.</w:t>
      </w:r>
    </w:p>
    <w:p w:rsidR="00000000" w:rsidRDefault="007E34B8">
      <w:pPr>
        <w:pStyle w:val="a3"/>
        <w:jc w:val="both"/>
      </w:pPr>
      <w:r>
        <w:t>5. Банкам України протягом міся</w:t>
      </w:r>
      <w:r>
        <w:t xml:space="preserve">ця з дати підписання цієї постанови доопрацювати свої системи автоматизації згідно з описом механізму "поставка проти оплати", отриманого від Генерального департаменту інформаційних технологій та платіжних систем відповідно до пункту 2 цієї постанови, для </w:t>
      </w:r>
      <w:r>
        <w:t>виконання розрахунків за операціями з купівлі-продажу депозитних сертифікатів Національного банку України на організаторах торгівлі цінними паперами (фондових біржах) за принципом "поставка проти оплати".</w:t>
      </w:r>
    </w:p>
    <w:p w:rsidR="00000000" w:rsidRDefault="007E34B8">
      <w:pPr>
        <w:pStyle w:val="a3"/>
        <w:jc w:val="both"/>
      </w:pPr>
      <w:r>
        <w:t>6. Генеральному департаменту грошово-кредитної полі</w:t>
      </w:r>
      <w:r>
        <w:t>тики (Щербакова О. А.) довести зміст цієї постанови до відома територіальних управлінь Національного банку України, банків України та організаторів торгівлі цінними паперами (фондовими біржами) для використання в роботі.</w:t>
      </w:r>
    </w:p>
    <w:p w:rsidR="00000000" w:rsidRDefault="007E34B8">
      <w:pPr>
        <w:pStyle w:val="a3"/>
        <w:jc w:val="both"/>
      </w:pPr>
      <w:r>
        <w:t>7. Контроль за виконанням цієї пост</w:t>
      </w:r>
      <w:r>
        <w:t>анови покласти на першого заступника Голови Національного банку України Приходька Б. В.</w:t>
      </w:r>
    </w:p>
    <w:p w:rsidR="00000000" w:rsidRDefault="007E34B8">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00000">
        <w:trPr>
          <w:tblCellSpacing w:w="22" w:type="dxa"/>
        </w:trPr>
        <w:tc>
          <w:tcPr>
            <w:tcW w:w="2500" w:type="pct"/>
            <w:hideMark/>
          </w:tcPr>
          <w:p w:rsidR="00000000" w:rsidRDefault="007E34B8">
            <w:pPr>
              <w:pStyle w:val="a3"/>
              <w:jc w:val="center"/>
            </w:pPr>
            <w:r>
              <w:rPr>
                <w:b/>
                <w:bCs/>
              </w:rPr>
              <w:t>Голова</w:t>
            </w:r>
          </w:p>
        </w:tc>
        <w:tc>
          <w:tcPr>
            <w:tcW w:w="2500" w:type="pct"/>
            <w:hideMark/>
          </w:tcPr>
          <w:p w:rsidR="00000000" w:rsidRDefault="007E34B8">
            <w:pPr>
              <w:pStyle w:val="a3"/>
              <w:jc w:val="center"/>
            </w:pPr>
            <w:r>
              <w:rPr>
                <w:b/>
                <w:bCs/>
              </w:rPr>
              <w:t>І. В. Соркін</w:t>
            </w:r>
          </w:p>
        </w:tc>
      </w:tr>
    </w:tbl>
    <w:p w:rsidR="00000000" w:rsidRDefault="007E34B8">
      <w:pPr>
        <w:pStyle w:val="a3"/>
        <w:jc w:val="both"/>
      </w:pPr>
      <w:r>
        <w:br w:type="textWrapping" w:clear="all"/>
      </w:r>
    </w:p>
    <w:p w:rsidR="00000000" w:rsidRDefault="007E34B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7E34B8">
            <w:pPr>
              <w:pStyle w:val="a3"/>
            </w:pPr>
            <w:r>
              <w:t>ЗАТВЕРДЖЕНО</w:t>
            </w:r>
            <w:r>
              <w:br/>
              <w:t>Постанова правління Національного банку України</w:t>
            </w:r>
            <w:r>
              <w:br/>
              <w:t>20.06.2013 N 243</w:t>
            </w:r>
          </w:p>
        </w:tc>
      </w:tr>
    </w:tbl>
    <w:p w:rsidR="00000000" w:rsidRDefault="007E34B8">
      <w:pPr>
        <w:pStyle w:val="a3"/>
        <w:jc w:val="both"/>
      </w:pPr>
      <w:r>
        <w:br w:type="textWrapping" w:clear="all"/>
      </w:r>
    </w:p>
    <w:p w:rsidR="00000000" w:rsidRDefault="007E34B8">
      <w:pPr>
        <w:pStyle w:val="3"/>
        <w:jc w:val="center"/>
        <w:rPr>
          <w:rFonts w:eastAsia="Times New Roman"/>
          <w:color w:val="0000FF"/>
        </w:rPr>
      </w:pPr>
      <w:r>
        <w:rPr>
          <w:rFonts w:eastAsia="Times New Roman"/>
        </w:rPr>
        <w:t xml:space="preserve">Зміни до </w:t>
      </w:r>
      <w:r>
        <w:rPr>
          <w:rFonts w:eastAsia="Times New Roman"/>
          <w:color w:val="0000FF"/>
        </w:rPr>
        <w:t>Технічного порядку проведення Національним банком України операцій з банками</w:t>
      </w:r>
    </w:p>
    <w:p w:rsidR="00000000" w:rsidRDefault="007E34B8">
      <w:pPr>
        <w:pStyle w:val="a3"/>
        <w:jc w:val="both"/>
      </w:pPr>
      <w:r>
        <w:t>1. У главі 3:</w:t>
      </w:r>
    </w:p>
    <w:p w:rsidR="00000000" w:rsidRDefault="007E34B8">
      <w:pPr>
        <w:pStyle w:val="a3"/>
        <w:jc w:val="both"/>
      </w:pPr>
      <w:r>
        <w:t>1) абзац п'ятий пункту 3.7 доповнити словами "(крім виписки з рахунку в цінних паперах банку-позичальника за цінними паперами, що обслуговуються депозитарієм державн</w:t>
      </w:r>
      <w:r>
        <w:t>их цінних паперів Національного банку)";</w:t>
      </w:r>
    </w:p>
    <w:p w:rsidR="00000000" w:rsidRDefault="007E34B8">
      <w:pPr>
        <w:pStyle w:val="a3"/>
        <w:jc w:val="both"/>
      </w:pPr>
      <w:r>
        <w:t>2) у пункті 3.9 слова "та надійність" замінити словами "прийнятність та достатність".</w:t>
      </w:r>
    </w:p>
    <w:p w:rsidR="00000000" w:rsidRDefault="007E34B8">
      <w:pPr>
        <w:pStyle w:val="a3"/>
        <w:jc w:val="both"/>
      </w:pPr>
      <w:r>
        <w:t>2. У главі 5:</w:t>
      </w:r>
    </w:p>
    <w:p w:rsidR="00000000" w:rsidRDefault="007E34B8">
      <w:pPr>
        <w:pStyle w:val="a3"/>
        <w:jc w:val="both"/>
      </w:pPr>
      <w:r>
        <w:t>1) пункт 5.19 викласти в такій редакції:</w:t>
      </w:r>
    </w:p>
    <w:p w:rsidR="00000000" w:rsidRDefault="007E34B8">
      <w:pPr>
        <w:pStyle w:val="a3"/>
        <w:jc w:val="both"/>
      </w:pPr>
      <w:r>
        <w:t>"5.19. Облік депозитних сертифікатів та проведення банками операцій із деп</w:t>
      </w:r>
      <w:r>
        <w:t xml:space="preserve">озитними сертифікатами на міжбанківському ринку, у тому числі за участю організаторів торгівлі цінними паперами, що офіційно зареєстровані відповідно до законодавства (далі - </w:t>
      </w:r>
      <w:r>
        <w:lastRenderedPageBreak/>
        <w:t>організатори торгівлі цінними паперами), здійснюються в системі кількісного облік</w:t>
      </w:r>
      <w:r>
        <w:t>у СЕРТИФ відповідно до плану балансових рахунків, визначеного в додатку 33 до цього Технічного порядку, та переліку проводок за операціями з депозитними сертифікатами, визначеного в додатку 34 до цього Технічного порядку";</w:t>
      </w:r>
    </w:p>
    <w:p w:rsidR="00000000" w:rsidRDefault="007E34B8">
      <w:pPr>
        <w:pStyle w:val="a3"/>
        <w:jc w:val="both"/>
      </w:pPr>
      <w:r>
        <w:t>2) доповнити главу після пункту 5</w:t>
      </w:r>
      <w:r>
        <w:t>.19 новими пунктами 5.20 - 5.23 такого змісту:</w:t>
      </w:r>
    </w:p>
    <w:p w:rsidR="00000000" w:rsidRDefault="007E34B8">
      <w:pPr>
        <w:pStyle w:val="a3"/>
        <w:jc w:val="both"/>
      </w:pPr>
      <w:r>
        <w:t xml:space="preserve">"5.20. Банки можуть проводити операції з депозитними сертифікатами шляхом участі в торгах депозитними сертифікатами, які проводяться організаторами торгівлі цінними паперами, на визначених </w:t>
      </w:r>
      <w:r>
        <w:rPr>
          <w:color w:val="0000FF"/>
        </w:rPr>
        <w:t>Положенням</w:t>
      </w:r>
      <w:r>
        <w:t xml:space="preserve"> умовах, в</w:t>
      </w:r>
      <w:r>
        <w:t>ідповідно до порядку, установленого цією главою, та на підставі відповідних договорів, укладених з організаторами торгівлі цінними паперами, згідно з установленими ними правилами.</w:t>
      </w:r>
    </w:p>
    <w:p w:rsidR="00000000" w:rsidRDefault="007E34B8">
      <w:pPr>
        <w:pStyle w:val="a3"/>
        <w:jc w:val="both"/>
      </w:pPr>
      <w:r>
        <w:t>5.21. Організатори торгівлі цінними паперами для укладання з Національним ба</w:t>
      </w:r>
      <w:r>
        <w:t>нком договору про розрахунки за договорами з купівлі-продажу депозитних сертифікатів (додаток 39) подають до Центральної розрахункової палати (далі - ЦРП) такі документи:</w:t>
      </w:r>
    </w:p>
    <w:p w:rsidR="00000000" w:rsidRDefault="007E34B8">
      <w:pPr>
        <w:pStyle w:val="a3"/>
        <w:jc w:val="both"/>
      </w:pPr>
      <w:r>
        <w:t>прошиту і засвідчену підписом уповноваженої особи та відбитком печатки організатора т</w:t>
      </w:r>
      <w:r>
        <w:t>оргівлі цінними паперами копію ліцензії на провадження професійної діяльності на фондовому ринку;</w:t>
      </w:r>
    </w:p>
    <w:p w:rsidR="00000000" w:rsidRDefault="007E34B8">
      <w:pPr>
        <w:pStyle w:val="a3"/>
        <w:jc w:val="both"/>
      </w:pPr>
      <w:r>
        <w:t>прошиті та засвідчені підписом уповноваженої особи і відбитком печатки організатора торгівлі цінними паперами копії установчих документів, зокрема статуту (по</w:t>
      </w:r>
      <w:r>
        <w:t>ложення), довідки з Єдиного державного реєстру підприємств та організацій України;</w:t>
      </w:r>
    </w:p>
    <w:p w:rsidR="00000000" w:rsidRDefault="007E34B8">
      <w:pPr>
        <w:pStyle w:val="a3"/>
        <w:jc w:val="both"/>
      </w:pPr>
      <w:r>
        <w:t>засвідчену підписом уповноваженої особи та відбитком печатки організатора торгівлі цінними паперами копію довідки про взяття на облік платника податків, а платники податку н</w:t>
      </w:r>
      <w:r>
        <w:t>а додану вартість (додатково) - копію свідоцтва про реєстрацію платника податку на додану вартість;</w:t>
      </w:r>
    </w:p>
    <w:p w:rsidR="00000000" w:rsidRDefault="007E34B8">
      <w:pPr>
        <w:pStyle w:val="a3"/>
        <w:jc w:val="both"/>
      </w:pPr>
      <w:r>
        <w:t>копію наказу про призначення відповідальних осіб організатора торгівлі цінними паперами, які відповідають за здійснення операцій із цінними паперами за допомогою програмно-технологічного забезпечення та використання засобів криптографічного захисту інформа</w:t>
      </w:r>
      <w:r>
        <w:t>ції;</w:t>
      </w:r>
    </w:p>
    <w:p w:rsidR="00000000" w:rsidRDefault="007E34B8">
      <w:pPr>
        <w:pStyle w:val="a3"/>
        <w:jc w:val="both"/>
      </w:pPr>
      <w:r>
        <w:t>інші документи, що підтверджують повноваження осіб, які підписують договір про розрахунки за договорами з купівлі-продажу депозитних сертифікатів Національного банку (положення, довіреність, наказ тощо);</w:t>
      </w:r>
    </w:p>
    <w:p w:rsidR="00000000" w:rsidRDefault="007E34B8">
      <w:pPr>
        <w:pStyle w:val="a3"/>
        <w:jc w:val="both"/>
      </w:pPr>
      <w:r>
        <w:t xml:space="preserve">акт проведення стендових випробувань взаємодії </w:t>
      </w:r>
      <w:r>
        <w:t>програмно-технологічного забезпечення Національного банку та організатора торгівлі цінними паперами.</w:t>
      </w:r>
    </w:p>
    <w:p w:rsidR="00000000" w:rsidRDefault="007E34B8">
      <w:pPr>
        <w:pStyle w:val="a3"/>
        <w:jc w:val="both"/>
      </w:pPr>
      <w:r>
        <w:t>5.22. Національний банк отримує плату від організаторів торгівлі цінними паперами згідно з договорами про розрахунки за договорами з купівлі-продажу депози</w:t>
      </w:r>
      <w:r>
        <w:t>тних сертифікатів.</w:t>
      </w:r>
    </w:p>
    <w:p w:rsidR="00000000" w:rsidRDefault="007E34B8">
      <w:pPr>
        <w:pStyle w:val="a3"/>
        <w:jc w:val="both"/>
      </w:pPr>
      <w:r>
        <w:t>5.23. Банк у разі проведення операцій з депозитними сертифікатами на організаторах торгівлі цінними паперами зобов'язаний повідомити реквізити рахунків (код банку, код ЄДРПОУ, номер аналітичного рахунку) Операційному управлінню для перер</w:t>
      </w:r>
      <w:r>
        <w:t>ахування коштів від погашення депозитних сертифікатів і процентних доходів та ЦРП для отримання коштів за операціями з продажу депозитних сертифікатів на торгах депозитними сертифікатами, які проводяться організаторами торгівлі цінними паперами для забезпе</w:t>
      </w:r>
      <w:r>
        <w:t>чення здійснення розрахунків за такими операціями".</w:t>
      </w:r>
    </w:p>
    <w:p w:rsidR="00000000" w:rsidRDefault="007E34B8">
      <w:pPr>
        <w:pStyle w:val="a3"/>
        <w:jc w:val="both"/>
      </w:pPr>
      <w:r>
        <w:t>У зв'язку з цим пункт 5.20 уважати пунктом 5.24.</w:t>
      </w:r>
    </w:p>
    <w:p w:rsidR="00000000" w:rsidRDefault="007E34B8">
      <w:pPr>
        <w:pStyle w:val="a3"/>
        <w:jc w:val="both"/>
      </w:pPr>
      <w:r>
        <w:lastRenderedPageBreak/>
        <w:t>3. В абзаці першому додатка 11 слова "надійність (спроможність)" замінити словами "прийнятність та достатність".</w:t>
      </w:r>
    </w:p>
    <w:p w:rsidR="00000000" w:rsidRDefault="007E34B8">
      <w:pPr>
        <w:pStyle w:val="a3"/>
        <w:jc w:val="both"/>
      </w:pPr>
      <w:r>
        <w:t>4. Додатки 33, 34 викласти в такій редакці</w:t>
      </w:r>
      <w:r>
        <w:t>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7E34B8">
            <w:pPr>
              <w:pStyle w:val="a3"/>
            </w:pPr>
            <w:r>
              <w:t>"Додаток 33</w:t>
            </w:r>
            <w:r>
              <w:br/>
              <w:t>до Технічного порядку проведення Національним банком України операцій з банками</w:t>
            </w:r>
          </w:p>
        </w:tc>
      </w:tr>
    </w:tbl>
    <w:p w:rsidR="00000000" w:rsidRDefault="007E34B8">
      <w:pPr>
        <w:pStyle w:val="a3"/>
        <w:jc w:val="both"/>
      </w:pPr>
      <w:r>
        <w:br w:type="textWrapping" w:clear="all"/>
      </w:r>
    </w:p>
    <w:p w:rsidR="00000000" w:rsidRDefault="007E34B8">
      <w:pPr>
        <w:pStyle w:val="a3"/>
        <w:jc w:val="center"/>
      </w:pPr>
      <w:r>
        <w:rPr>
          <w:b/>
          <w:bCs/>
        </w:rPr>
        <w:t>Структура рахунків у системі кількісного обліку СЕРТИФ</w:t>
      </w:r>
    </w:p>
    <w:p w:rsidR="00000000" w:rsidRDefault="007E34B8">
      <w:pPr>
        <w:pStyle w:val="a3"/>
        <w:jc w:val="both"/>
      </w:pPr>
      <w:r>
        <w:t>1. Облік депозитних сертифікатів Національного банку України (далі - депозитні сертифікати) в системі</w:t>
      </w:r>
      <w:r>
        <w:t xml:space="preserve"> кількісного обліку СЕРТИФ здійснюється на підставі такого плану балансових рахунків: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2"/>
        <w:gridCol w:w="5925"/>
        <w:gridCol w:w="2380"/>
      </w:tblGrid>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Номер рахунку</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Назва розділу та рахунку</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Характеристика рахунку</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1</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2</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3</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Розділ I</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розміщуються</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99950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розміщуються під час проведення тендера</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Активний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58950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не розміщені під час проведення тендера</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58410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заблоковані під час розміщення для подальшої сплати</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Розділ II</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в обігу</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99990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в обігу</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Активний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58310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перебувають у власності банків, не обтяжені зобов'язаннями</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58510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заблоковані як забезпечення кредиту рефінансування</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58610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заблоковані як забезпечення міжбанківського кредиту</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56510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заблоковані за остаточними розрахунками з повернення кредиту рефінансування</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56610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заблоковані за остаточними розрахунками міжбанківського кредитування</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58710*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заблоковані для участі в торгах</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58810*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заблоковані для здійснення розрахунків за результатами торгів</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r w:rsidR="00000000">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lastRenderedPageBreak/>
              <w:t>58910</w:t>
            </w:r>
          </w:p>
        </w:tc>
        <w:tc>
          <w:tcPr>
            <w:tcW w:w="30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Депозитні сертифікати, що заблоковані за договорами на позабіржовому ринку</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Пасивний</w:t>
            </w:r>
          </w:p>
        </w:tc>
      </w:tr>
    </w:tbl>
    <w:p w:rsidR="00000000" w:rsidRDefault="007E34B8">
      <w:pPr>
        <w:pStyle w:val="a3"/>
        <w:jc w:val="both"/>
      </w:pPr>
      <w:r>
        <w:br w:type="textWrapping" w:clear="all"/>
      </w:r>
    </w:p>
    <w:p w:rsidR="00000000" w:rsidRDefault="007E34B8">
      <w:pPr>
        <w:pStyle w:val="a3"/>
        <w:jc w:val="both"/>
        <w:rPr>
          <w:sz w:val="20"/>
          <w:szCs w:val="20"/>
        </w:rPr>
      </w:pPr>
      <w:r>
        <w:t>____________</w:t>
      </w:r>
      <w:r>
        <w:br/>
        <w:t xml:space="preserve">* </w:t>
      </w:r>
      <w:r>
        <w:rPr>
          <w:sz w:val="20"/>
          <w:szCs w:val="20"/>
        </w:rPr>
        <w:t>Код організатора торгівлі цінними паперами (остання цифра рахунку).</w:t>
      </w:r>
    </w:p>
    <w:p w:rsidR="00000000" w:rsidRDefault="007E34B8">
      <w:pPr>
        <w:pStyle w:val="a3"/>
        <w:jc w:val="both"/>
      </w:pPr>
      <w:r>
        <w:t>2. Сегментна структура рахунків у системі кількісного обліку СЕРТИФ:</w:t>
      </w:r>
    </w:p>
    <w:p w:rsidR="00000000" w:rsidRDefault="007E34B8">
      <w:pPr>
        <w:pStyle w:val="a3"/>
        <w:jc w:val="both"/>
      </w:pPr>
      <w:r>
        <w:t>XXXXX1XXXXX2XXXXX</w:t>
      </w:r>
      <w:r>
        <w:t>X3,</w:t>
      </w:r>
    </w:p>
    <w:p w:rsidR="00000000" w:rsidRDefault="007E34B8">
      <w:pPr>
        <w:pStyle w:val="a3"/>
        <w:jc w:val="both"/>
      </w:pPr>
      <w:r>
        <w:t>де X - розряди кодової частини сегмента,</w:t>
      </w:r>
    </w:p>
    <w:p w:rsidR="00000000" w:rsidRDefault="007E34B8">
      <w:pPr>
        <w:pStyle w:val="a3"/>
        <w:jc w:val="both"/>
      </w:pPr>
      <w:r>
        <w:t>цифри 1 - 3 - номери сегментів.</w:t>
      </w:r>
    </w:p>
    <w:p w:rsidR="00000000" w:rsidRDefault="007E34B8">
      <w:pPr>
        <w:pStyle w:val="a3"/>
        <w:jc w:val="both"/>
      </w:pPr>
      <w:r>
        <w:t>3. П'ятирозрядний перший сегмент (XXXXX1) визначає номер балансового рахунку в системі кількісного обліку СЕРТИФ.</w:t>
      </w:r>
    </w:p>
    <w:p w:rsidR="00000000" w:rsidRDefault="007E34B8">
      <w:pPr>
        <w:pStyle w:val="a3"/>
        <w:jc w:val="both"/>
      </w:pPr>
      <w:r>
        <w:t>Цифри, що використовуються під час нумерації п'ятирозрядного коду</w:t>
      </w:r>
      <w:r>
        <w:t>, відповідають такому:</w:t>
      </w:r>
    </w:p>
    <w:p w:rsidR="00000000" w:rsidRDefault="007E34B8">
      <w:pPr>
        <w:pStyle w:val="a3"/>
        <w:jc w:val="both"/>
      </w:pPr>
      <w:r>
        <w:t>перша цифра "9" - символ активного рахунку в системі кількісного обліку СЕРТИФ або "5" - символ пасивного рахунку в системі кількісного обліку СЕРТИФ;</w:t>
      </w:r>
    </w:p>
    <w:p w:rsidR="00000000" w:rsidRDefault="007E34B8">
      <w:pPr>
        <w:pStyle w:val="a3"/>
        <w:jc w:val="both"/>
      </w:pPr>
      <w:r>
        <w:t>друга цифра сегмента - "6", "8", "9" - символ, що зазначає тип рахунку ("9" - акти</w:t>
      </w:r>
      <w:r>
        <w:t>вний та "6", "8" - пасивний). Для рахунків 5651 та 5661 цифрові значення цього символу додатково характеризують напрям блокування депозитних сертифікатів на транзитних рахунках за операціями остаточних розрахунків за умови повернення кредиту рефінансування</w:t>
      </w:r>
      <w:r>
        <w:t xml:space="preserve"> та міжбанківського кредиту;</w:t>
      </w:r>
    </w:p>
    <w:p w:rsidR="00000000" w:rsidRDefault="007E34B8">
      <w:pPr>
        <w:pStyle w:val="a3"/>
        <w:jc w:val="both"/>
      </w:pPr>
      <w:r>
        <w:t>третя цифра сегмента - "3", "4", "5", "6", "7", "8", "9" - символ, що інформує про відсутність блокування депозитних сертифікатів або напрями їх блокування ("3" - депозитні сертифікати не заблоковані; "4" - депозитні сертифікат</w:t>
      </w:r>
      <w:r>
        <w:t>и, що заблоковані під час розміщення для подальшої сплати; "5" - депозитні сертифікати, що заблоковані як забезпечення кредиту рефінансування; "6" - депозитні сертифікати, що заблоковані під час забезпечення міжбанківського кредиту; "7" - депозитні сертифі</w:t>
      </w:r>
      <w:r>
        <w:t>кати, що заблоковані для участі в торгах; "8" - депозитні сертифікати, що заблоковані для здійснення розрахунків за результатами торгів; "9" - депозитні сертифікати, що заблоковані за договорами на позабіржовому ринку);</w:t>
      </w:r>
    </w:p>
    <w:p w:rsidR="00000000" w:rsidRDefault="007E34B8">
      <w:pPr>
        <w:pStyle w:val="a3"/>
        <w:jc w:val="both"/>
      </w:pPr>
      <w:r>
        <w:t>четверта цифра сегмента - "1", "5", "9" - символ, що характеризує за пасивом належність депозитних сертифікатів банкам та за активом - життєвий цикл депозитних сертифікатів ("1" - депозитні сертифікати, що перебувають у власності банку; "5" - депозитні сер</w:t>
      </w:r>
      <w:r>
        <w:t>тифікати, що розміщуються; "9"- депозитні сертифікати в обігу);</w:t>
      </w:r>
    </w:p>
    <w:p w:rsidR="00000000" w:rsidRDefault="007E34B8">
      <w:pPr>
        <w:pStyle w:val="a3"/>
        <w:jc w:val="both"/>
      </w:pPr>
      <w:r>
        <w:t>п'ята цифра сегмента - "0", "1", "2", "3", "4", "5" - символ, що для рахунків 58710 та 58710 визначає код організатора торгівлі, на торгах якого укладалися договори щодо депозитних сертифікаті</w:t>
      </w:r>
      <w:r>
        <w:t>в (1 - ПрАТ "Українська міжбанківська валютна біржа"; 2 - ПАТ "Фондова біржа ПФТС"; 3 - ПАТ "Фондова біржа "Перспектива"; 4 - ПАТ "Східно-Європейська фондова біржа"; 5 - ПАТ "Українська біржа"); для всіх інших рахунків використовується цифра "0".</w:t>
      </w:r>
    </w:p>
    <w:p w:rsidR="00000000" w:rsidRDefault="007E34B8">
      <w:pPr>
        <w:pStyle w:val="a3"/>
        <w:jc w:val="both"/>
      </w:pPr>
      <w:r>
        <w:t>4. П'ятир</w:t>
      </w:r>
      <w:r>
        <w:t>озрядний другий сегмент (XXXXX2) визначає код випуску депозитних сертифікатів.</w:t>
      </w:r>
    </w:p>
    <w:p w:rsidR="00000000" w:rsidRDefault="007E34B8">
      <w:pPr>
        <w:pStyle w:val="a3"/>
        <w:jc w:val="both"/>
      </w:pPr>
      <w:r>
        <w:lastRenderedPageBreak/>
        <w:t>Додатково в спеціальному довіднику розміщується інформація про коди випусків депозитних сертифікатів і строки їх погашення.</w:t>
      </w:r>
    </w:p>
    <w:p w:rsidR="00000000" w:rsidRDefault="007E34B8">
      <w:pPr>
        <w:pStyle w:val="a3"/>
        <w:jc w:val="both"/>
      </w:pPr>
      <w:r>
        <w:t>5. Шестирозрядний третій сегмент (XXXXXX3) визначає к</w:t>
      </w:r>
      <w:r>
        <w:t>од банку, який є власником депозитних сертифікатів. Цифрові значення цього сегмента відповідають номерам кодів банків.</w:t>
      </w:r>
    </w:p>
    <w:p w:rsidR="00000000" w:rsidRDefault="007E34B8">
      <w:pPr>
        <w:pStyle w:val="a3"/>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7E34B8">
            <w:pPr>
              <w:pStyle w:val="a3"/>
            </w:pPr>
            <w:r>
              <w:t>Додаток 34</w:t>
            </w:r>
            <w:r>
              <w:br/>
              <w:t>до Технічного порядку проведення Національним банком України операцій з банками</w:t>
            </w:r>
          </w:p>
        </w:tc>
      </w:tr>
    </w:tbl>
    <w:p w:rsidR="00000000" w:rsidRDefault="007E34B8">
      <w:pPr>
        <w:pStyle w:val="a3"/>
      </w:pPr>
      <w:r>
        <w:br w:type="textWrapping" w:clear="all"/>
      </w:r>
    </w:p>
    <w:p w:rsidR="00000000" w:rsidRDefault="007E34B8">
      <w:pPr>
        <w:pStyle w:val="a3"/>
        <w:jc w:val="center"/>
      </w:pPr>
      <w:r>
        <w:rPr>
          <w:b/>
          <w:bCs/>
        </w:rPr>
        <w:t>Облік депозитних сертифікатів Національ</w:t>
      </w:r>
      <w:r>
        <w:rPr>
          <w:b/>
          <w:bCs/>
        </w:rPr>
        <w:t>ного банку України</w:t>
      </w:r>
    </w:p>
    <w:p w:rsidR="00000000" w:rsidRDefault="007E34B8">
      <w:pPr>
        <w:pStyle w:val="a3"/>
        <w:jc w:val="both"/>
      </w:pPr>
      <w:r>
        <w:t>1. У системі кількісного обліку СЕРТИФ Національний банк України (далі - Національний банк) здійснює облік депозитних сертифікатів Національного банку (далі - депозитний сертифікат), власниками яких є банки.</w:t>
      </w:r>
    </w:p>
    <w:p w:rsidR="00000000" w:rsidRDefault="007E34B8">
      <w:pPr>
        <w:pStyle w:val="a3"/>
        <w:jc w:val="both"/>
      </w:pPr>
      <w:r>
        <w:t>2. За результатами проведення</w:t>
      </w:r>
      <w:r>
        <w:t xml:space="preserve"> тендера з розміщення депозитних сертифікатів за допомогою засобів системи кількісного обліку СЕРТИФ на загальний обсяг розміщених депозитних сертифікатів здійснюється така проводка:</w:t>
      </w:r>
    </w:p>
    <w:p w:rsidR="00000000" w:rsidRDefault="007E34B8">
      <w:pPr>
        <w:pStyle w:val="a3"/>
        <w:jc w:val="both"/>
      </w:pPr>
      <w:r>
        <w:t>дебет рахунку 99950 Національного банку;</w:t>
      </w:r>
    </w:p>
    <w:p w:rsidR="00000000" w:rsidRDefault="007E34B8">
      <w:pPr>
        <w:pStyle w:val="a3"/>
        <w:jc w:val="both"/>
      </w:pPr>
      <w:r>
        <w:t>кредит рахунку 58950 Національно</w:t>
      </w:r>
      <w:r>
        <w:t>го банку.</w:t>
      </w:r>
    </w:p>
    <w:p w:rsidR="00000000" w:rsidRDefault="007E34B8">
      <w:pPr>
        <w:pStyle w:val="a3"/>
        <w:jc w:val="both"/>
      </w:pPr>
      <w:r>
        <w:t>3. На підставі задоволених заявок у розрізі кожного банку здійснюється блокування депозитних сертифікатів, що розміщені та підлягають сплаті, і виконуються такі проводки:</w:t>
      </w:r>
    </w:p>
    <w:p w:rsidR="00000000" w:rsidRDefault="007E34B8">
      <w:pPr>
        <w:pStyle w:val="a3"/>
        <w:jc w:val="both"/>
      </w:pPr>
      <w:r>
        <w:t>дебет рахунку 99950 банку;</w:t>
      </w:r>
    </w:p>
    <w:p w:rsidR="00000000" w:rsidRDefault="007E34B8">
      <w:pPr>
        <w:pStyle w:val="a3"/>
        <w:jc w:val="both"/>
      </w:pPr>
      <w:r>
        <w:t>кредит рахунку 58410 банку.</w:t>
      </w:r>
    </w:p>
    <w:p w:rsidR="00000000" w:rsidRDefault="007E34B8">
      <w:pPr>
        <w:pStyle w:val="a3"/>
        <w:jc w:val="both"/>
      </w:pPr>
      <w:r>
        <w:t>Одночасно здійснюєть</w:t>
      </w:r>
      <w:r>
        <w:t>ся така проводка:</w:t>
      </w:r>
    </w:p>
    <w:p w:rsidR="00000000" w:rsidRDefault="007E34B8">
      <w:pPr>
        <w:pStyle w:val="a3"/>
        <w:jc w:val="both"/>
      </w:pPr>
      <w:r>
        <w:t>дебет рахунку 58950 Національного банку;</w:t>
      </w:r>
    </w:p>
    <w:p w:rsidR="00000000" w:rsidRDefault="007E34B8">
      <w:pPr>
        <w:pStyle w:val="a3"/>
        <w:jc w:val="both"/>
      </w:pPr>
      <w:r>
        <w:t>кредит рахунку 99950 Національного банку.</w:t>
      </w:r>
    </w:p>
    <w:p w:rsidR="00000000" w:rsidRDefault="007E34B8">
      <w:pPr>
        <w:pStyle w:val="a3"/>
        <w:jc w:val="both"/>
      </w:pPr>
      <w:r>
        <w:t>У такому разі банки отримують виписки з відповідних рахунків у системі кількісного обліку СЕРТИФ за такою формою:</w:t>
      </w:r>
    </w:p>
    <w:p w:rsidR="00000000" w:rsidRDefault="007E34B8">
      <w:pPr>
        <w:pStyle w:val="2"/>
        <w:jc w:val="center"/>
        <w:rPr>
          <w:rFonts w:eastAsia="Times New Roman"/>
        </w:rPr>
      </w:pPr>
      <w:r>
        <w:rPr>
          <w:rFonts w:eastAsia="Times New Roman"/>
        </w:rPr>
        <w:t>"Виписка з рахунку банку в системі кількісного обліку СЕРТИФ</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7E34B8">
            <w:pPr>
              <w:pStyle w:val="a3"/>
            </w:pPr>
            <w:r>
              <w:t>Рахунок ____________________. Код випуску сертифіката _________________________, код банку</w:t>
            </w:r>
            <w:r>
              <w:br/>
            </w:r>
            <w:r>
              <w:rPr>
                <w:sz w:val="20"/>
                <w:szCs w:val="20"/>
              </w:rPr>
              <w:t>                                        (номер)</w:t>
            </w:r>
            <w:r>
              <w:rPr>
                <w:sz w:val="20"/>
                <w:szCs w:val="20"/>
              </w:rPr>
              <w:br/>
            </w:r>
            <w:r>
              <w:t>_____________________, код за ЄДРПОУ ________________</w:t>
            </w:r>
            <w:r>
              <w:t>__________.</w:t>
            </w:r>
          </w:p>
          <w:p w:rsidR="00000000" w:rsidRDefault="007E34B8">
            <w:pPr>
              <w:pStyle w:val="a3"/>
              <w:jc w:val="both"/>
            </w:pPr>
            <w:r>
              <w:lastRenderedPageBreak/>
              <w:t>За ____________ 20__ р. Дата останнього руху ____________ 20__ р.</w:t>
            </w:r>
          </w:p>
          <w:p w:rsidR="00000000" w:rsidRDefault="007E34B8">
            <w:pPr>
              <w:pStyle w:val="a3"/>
            </w:pPr>
            <w:r>
              <w:t>Вхідне сальдо:</w:t>
            </w:r>
          </w:p>
        </w:tc>
      </w:tr>
    </w:tbl>
    <w:p w:rsidR="00000000" w:rsidRDefault="007E34B8">
      <w:pPr>
        <w:rPr>
          <w:rFonts w:eastAsia="Times New Roman"/>
        </w:rPr>
      </w:pPr>
      <w:r>
        <w:rPr>
          <w:rFonts w:eastAsia="Times New Roman"/>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37"/>
        <w:gridCol w:w="2408"/>
        <w:gridCol w:w="2922"/>
        <w:gridCol w:w="2533"/>
      </w:tblGrid>
      <w:tr w:rsidR="00000000">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Кореспондент</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Рахунок</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Дебет</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Кредит</w:t>
            </w:r>
          </w:p>
        </w:tc>
      </w:tr>
      <w:tr w:rsidR="00000000">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w:t>
            </w:r>
          </w:p>
        </w:tc>
      </w:tr>
    </w:tbl>
    <w:p w:rsidR="00000000" w:rsidRDefault="007E34B8">
      <w:pPr>
        <w:rPr>
          <w:rFonts w:eastAsia="Times New Roman"/>
        </w:rPr>
      </w:pPr>
      <w:r>
        <w:rPr>
          <w:rFonts w:eastAsia="Times New Roman"/>
        </w:rPr>
        <w:br w:type="textWrapping" w:clear="all"/>
      </w:r>
    </w:p>
    <w:p w:rsidR="00000000" w:rsidRDefault="007E34B8">
      <w:pPr>
        <w:pStyle w:val="a3"/>
        <w:jc w:val="both"/>
      </w:pPr>
      <w:r>
        <w:t xml:space="preserve">Вихідне сальдо: </w:t>
      </w:r>
    </w:p>
    <w:p w:rsidR="00000000" w:rsidRDefault="007E34B8">
      <w:pPr>
        <w:pStyle w:val="a3"/>
        <w:jc w:val="both"/>
      </w:pPr>
      <w:r>
        <w:t>Банки перераховують кошти на підставі офіційного повідомлення Національного банку про результати тендера з розміщення депозитних сертифікатів і виписки з відповідного рахунку за допомогою засобів системи кількісного обліку СЕРТИФ щодо депозитних сертифікат</w:t>
      </w:r>
      <w:r>
        <w:t>ів, які розміщені та підлягають оплаті, банки перераховують кошти.</w:t>
      </w:r>
    </w:p>
    <w:p w:rsidR="00000000" w:rsidRDefault="007E34B8">
      <w:pPr>
        <w:pStyle w:val="a3"/>
        <w:jc w:val="both"/>
      </w:pPr>
      <w:r>
        <w:t>4. У разі отримання від банків потрібної суми коштів за розміщені депозитні сертифікати здійснюється зарахування депозитних сертифікатів на відповідні рахунки кожного власника та виконуютьс</w:t>
      </w:r>
      <w:r>
        <w:t>я такі проводки:</w:t>
      </w:r>
    </w:p>
    <w:p w:rsidR="00000000" w:rsidRDefault="007E34B8">
      <w:pPr>
        <w:pStyle w:val="a3"/>
        <w:jc w:val="both"/>
      </w:pPr>
      <w:r>
        <w:t>дебет рахунку 58410 банку;</w:t>
      </w:r>
    </w:p>
    <w:p w:rsidR="00000000" w:rsidRDefault="007E34B8">
      <w:pPr>
        <w:pStyle w:val="a3"/>
        <w:jc w:val="both"/>
      </w:pPr>
      <w:r>
        <w:t>кредит рахунку 58310 банку;</w:t>
      </w:r>
    </w:p>
    <w:p w:rsidR="00000000" w:rsidRDefault="007E34B8">
      <w:pPr>
        <w:pStyle w:val="a3"/>
        <w:jc w:val="both"/>
      </w:pPr>
      <w:r>
        <w:t>дебет рахунку 99990 банку;</w:t>
      </w:r>
    </w:p>
    <w:p w:rsidR="00000000" w:rsidRDefault="007E34B8">
      <w:pPr>
        <w:pStyle w:val="a3"/>
        <w:jc w:val="both"/>
      </w:pPr>
      <w:r>
        <w:t>кредит рахунку 99950 банку.</w:t>
      </w:r>
    </w:p>
    <w:p w:rsidR="00000000" w:rsidRDefault="007E34B8">
      <w:pPr>
        <w:pStyle w:val="a3"/>
        <w:jc w:val="both"/>
      </w:pPr>
      <w:r>
        <w:t>Після цього банки отримують виписки з відповідних рахунків у системі кількісного обліку СЕРТИФ за такою формою:</w:t>
      </w:r>
    </w:p>
    <w:p w:rsidR="00000000" w:rsidRDefault="007E34B8">
      <w:pPr>
        <w:pStyle w:val="a3"/>
        <w:jc w:val="center"/>
      </w:pPr>
      <w:r>
        <w:t>"</w:t>
      </w:r>
      <w:r>
        <w:rPr>
          <w:b/>
          <w:bCs/>
        </w:rPr>
        <w:t>Виписка з рахунку банку в системі кількісного обліку СЕРТИФ</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7E34B8">
            <w:pPr>
              <w:pStyle w:val="a3"/>
            </w:pPr>
            <w:r>
              <w:t>Рахунок _____________________. Код випуску депозитного сертифіката ______________________,</w:t>
            </w:r>
            <w:r>
              <w:br/>
            </w:r>
            <w:r>
              <w:rPr>
                <w:sz w:val="20"/>
                <w:szCs w:val="20"/>
              </w:rPr>
              <w:t>                                            (номер)</w:t>
            </w:r>
            <w:r>
              <w:rPr>
                <w:sz w:val="20"/>
                <w:szCs w:val="20"/>
              </w:rPr>
              <w:br/>
            </w:r>
            <w:r>
              <w:t>код банку _____, код за ЄДРПОУ__________.</w:t>
            </w:r>
          </w:p>
          <w:p w:rsidR="00000000" w:rsidRDefault="007E34B8">
            <w:pPr>
              <w:pStyle w:val="a3"/>
            </w:pPr>
            <w:r>
              <w:t>За _____</w:t>
            </w:r>
            <w:r>
              <w:t>_______ 20__ р. Дата останнього руху ____________ 20__ р.</w:t>
            </w:r>
          </w:p>
          <w:p w:rsidR="00000000" w:rsidRDefault="007E34B8">
            <w:pPr>
              <w:pStyle w:val="a3"/>
            </w:pPr>
            <w:r>
              <w:t>Вхідне сальдо:</w:t>
            </w:r>
          </w:p>
        </w:tc>
      </w:tr>
    </w:tbl>
    <w:p w:rsidR="00000000" w:rsidRDefault="007E34B8">
      <w:pPr>
        <w:pStyle w:val="a3"/>
        <w:jc w:val="center"/>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37"/>
        <w:gridCol w:w="2408"/>
        <w:gridCol w:w="2922"/>
        <w:gridCol w:w="2533"/>
      </w:tblGrid>
      <w:tr w:rsidR="00000000">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Кореспондент</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Рахунок</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Дебет</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Кредит</w:t>
            </w:r>
          </w:p>
        </w:tc>
      </w:tr>
      <w:tr w:rsidR="00000000">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w:t>
            </w:r>
          </w:p>
        </w:tc>
        <w:tc>
          <w:tcPr>
            <w:tcW w:w="1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w:t>
            </w:r>
          </w:p>
        </w:tc>
        <w:tc>
          <w:tcPr>
            <w:tcW w:w="12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w:t>
            </w:r>
          </w:p>
        </w:tc>
      </w:tr>
    </w:tbl>
    <w:p w:rsidR="00000000" w:rsidRDefault="007E34B8">
      <w:pPr>
        <w:pStyle w:val="a3"/>
        <w:jc w:val="center"/>
      </w:pPr>
      <w:r>
        <w:br w:type="textWrapping" w:clear="all"/>
      </w:r>
    </w:p>
    <w:p w:rsidR="00000000" w:rsidRDefault="007E34B8">
      <w:pPr>
        <w:pStyle w:val="a3"/>
        <w:jc w:val="both"/>
      </w:pPr>
      <w:r>
        <w:lastRenderedPageBreak/>
        <w:t xml:space="preserve">Вихідне сальдо: </w:t>
      </w:r>
    </w:p>
    <w:p w:rsidR="00000000" w:rsidRDefault="007E34B8">
      <w:pPr>
        <w:pStyle w:val="a3"/>
        <w:jc w:val="both"/>
      </w:pPr>
      <w:r>
        <w:t>5. У разі неперерахування банками - учасниками тендера коштів за розміщені депозитні сертифікати в системі кількісного обліку СЕРТИФ здійснюються такі проводки:</w:t>
      </w:r>
    </w:p>
    <w:p w:rsidR="00000000" w:rsidRDefault="007E34B8">
      <w:pPr>
        <w:pStyle w:val="a3"/>
        <w:jc w:val="both"/>
      </w:pPr>
      <w:r>
        <w:t>дебет рахунку 58410 банку;</w:t>
      </w:r>
    </w:p>
    <w:p w:rsidR="00000000" w:rsidRDefault="007E34B8">
      <w:pPr>
        <w:pStyle w:val="a3"/>
        <w:jc w:val="both"/>
      </w:pPr>
      <w:r>
        <w:t>кредит рахунку 99950 банку.</w:t>
      </w:r>
    </w:p>
    <w:p w:rsidR="00000000" w:rsidRDefault="007E34B8">
      <w:pPr>
        <w:pStyle w:val="a3"/>
        <w:jc w:val="both"/>
      </w:pPr>
      <w:r>
        <w:t>6. Банки можуть здійснювати операції з к</w:t>
      </w:r>
      <w:r>
        <w:t xml:space="preserve">упівлі-продажу депозитних сертифікатів на міжбанківському ринку, у тому числі на торгах, які проводяться організаторами торгівлі цінними паперами, а також використовувати їх як забезпечення на міжбанківському кредитному ринку та за кредитами Національного </w:t>
      </w:r>
      <w:r>
        <w:t>банку.</w:t>
      </w:r>
    </w:p>
    <w:p w:rsidR="00000000" w:rsidRDefault="007E34B8">
      <w:pPr>
        <w:pStyle w:val="a3"/>
        <w:jc w:val="both"/>
      </w:pPr>
      <w:r>
        <w:t>Розрахунки банків за операціями з купівлі-продажу депозитних сертифікатів на міжбанківському ринку без участі організаторів торгівлі цінними паперами виконуються за принципом "поставка без оплати".</w:t>
      </w:r>
    </w:p>
    <w:p w:rsidR="00000000" w:rsidRDefault="007E34B8">
      <w:pPr>
        <w:pStyle w:val="a3"/>
        <w:jc w:val="both"/>
      </w:pPr>
      <w:r>
        <w:t>Розрахунки банків за операціями з купівлі-продажу д</w:t>
      </w:r>
      <w:r>
        <w:t>епозитних сертифікатів за участі організаторів торгівлі цінними паперами здійснюється за принципом "поставка проти оплати". Дотримання принципу "поставка проти оплати" під час здійснення розрахунків за цими операціями забезпечується системою кількісного об</w:t>
      </w:r>
      <w:r>
        <w:t>ліку СЕРТИФ за допомогою спеціальних засобів СЕП.</w:t>
      </w:r>
    </w:p>
    <w:p w:rsidR="00000000" w:rsidRDefault="007E34B8">
      <w:pPr>
        <w:pStyle w:val="a3"/>
        <w:jc w:val="both"/>
      </w:pPr>
      <w:r>
        <w:t xml:space="preserve">Регламент роботи системи кількісного обліку СЕРТИФ (далі - Регламент) установлює технологічний порядок надання до системи кількісного обліку СЕРТИФ електронних документів під час обслуговування операцій на </w:t>
      </w:r>
      <w:r>
        <w:t>рахунках системи кількісного обліку СЕРТИФ, уключаючи розрахунки за договорами щодо депозитних сертифікатів.</w:t>
      </w:r>
    </w:p>
    <w:p w:rsidR="00000000" w:rsidRDefault="007E34B8">
      <w:pPr>
        <w:pStyle w:val="a3"/>
        <w:jc w:val="both"/>
      </w:pPr>
      <w:r>
        <w:t>Система кількісного обліку СЕРТИФ обслуговує операції на рахунках системи кількісного обліку СЕРТИФ за договорами щодо депозитних сертифікатів, уключаючи розрахунки за ними, відповідно до:</w:t>
      </w:r>
    </w:p>
    <w:p w:rsidR="00000000" w:rsidRDefault="007E34B8">
      <w:pPr>
        <w:pStyle w:val="a3"/>
        <w:jc w:val="both"/>
      </w:pPr>
      <w:r>
        <w:t>розпоряджень/повідомлень банків за укладеними на позабіржовому ринк</w:t>
      </w:r>
      <w:r>
        <w:t>у договорами щодо депозитних сертифікатів;</w:t>
      </w:r>
    </w:p>
    <w:p w:rsidR="00000000" w:rsidRDefault="007E34B8">
      <w:pPr>
        <w:pStyle w:val="a3"/>
        <w:jc w:val="both"/>
      </w:pPr>
      <w:r>
        <w:t>електронного реєстру укладених договорів, одержаного від організатора торгівлі цінними паперами за результатами укладених договорів щодо депозитних сертифікатів на торгах, які були ним проведені;</w:t>
      </w:r>
    </w:p>
    <w:p w:rsidR="00000000" w:rsidRDefault="007E34B8">
      <w:pPr>
        <w:pStyle w:val="a3"/>
        <w:jc w:val="both"/>
      </w:pPr>
      <w:r>
        <w:t>електронної</w:t>
      </w:r>
      <w:r>
        <w:rPr>
          <w:b/>
          <w:bCs/>
        </w:rPr>
        <w:t xml:space="preserve"> </w:t>
      </w:r>
      <w:r>
        <w:t>відом</w:t>
      </w:r>
      <w:r>
        <w:t>ості сквитованих розпоряджень, сформованої системою кількісного обліку СЕРТИФ за результатами задоволених заявок на отримання кредитів рефінансування під заставу депозитних сертифікатів, що надаються банками засобами програмно-технологічного забезпечення "</w:t>
      </w:r>
      <w:r>
        <w:t>КредЛайн2".</w:t>
      </w:r>
    </w:p>
    <w:p w:rsidR="00000000" w:rsidRDefault="007E34B8">
      <w:pPr>
        <w:pStyle w:val="a3"/>
        <w:jc w:val="both"/>
      </w:pPr>
      <w:r>
        <w:t>Операційний день системи кількісного обліку СЕРТИФ розпочинається о 9.00 і закінчується о 20.00 кожного робочого дня.</w:t>
      </w:r>
    </w:p>
    <w:p w:rsidR="00000000" w:rsidRDefault="007E34B8">
      <w:pPr>
        <w:pStyle w:val="a3"/>
        <w:jc w:val="both"/>
      </w:pPr>
      <w:r>
        <w:t>За договорами щодо купівлі-продажу депозитних сертифікатів на організаторах торгівлі цінними паперами, що виконуються за принц</w:t>
      </w:r>
      <w:r>
        <w:t>ипом "поставка проти оплати", СЕП згідно з регламентом її роботи приймає платіжні доручення з 9.00 до 18.00.</w:t>
      </w:r>
    </w:p>
    <w:p w:rsidR="00000000" w:rsidRDefault="007E34B8">
      <w:pPr>
        <w:pStyle w:val="a3"/>
        <w:jc w:val="both"/>
      </w:pPr>
      <w:r>
        <w:t>За такими договорами система кількісного обліку СЕРТИФ приймає:</w:t>
      </w:r>
    </w:p>
    <w:p w:rsidR="00000000" w:rsidRDefault="007E34B8">
      <w:pPr>
        <w:pStyle w:val="a3"/>
        <w:jc w:val="both"/>
      </w:pPr>
      <w:r>
        <w:lastRenderedPageBreak/>
        <w:t xml:space="preserve">електронний реєстр укладених договорів від організаторів торгівлі цінними паперами </w:t>
      </w:r>
      <w:r>
        <w:t>з 9.00 до 17.55;</w:t>
      </w:r>
    </w:p>
    <w:p w:rsidR="00000000" w:rsidRDefault="007E34B8">
      <w:pPr>
        <w:pStyle w:val="a3"/>
        <w:jc w:val="both"/>
      </w:pPr>
      <w:r>
        <w:t>повідомлення про перерахування коштів від СЕП з 9.00 до 18.30.</w:t>
      </w:r>
    </w:p>
    <w:p w:rsidR="00000000" w:rsidRDefault="007E34B8">
      <w:pPr>
        <w:pStyle w:val="a3"/>
        <w:jc w:val="both"/>
      </w:pPr>
      <w:r>
        <w:t>У разі зміни регламенту роботи СЕП відповідним чином змінюється Регламент.</w:t>
      </w:r>
    </w:p>
    <w:p w:rsidR="00000000" w:rsidRDefault="007E34B8">
      <w:pPr>
        <w:pStyle w:val="a3"/>
        <w:jc w:val="both"/>
      </w:pPr>
      <w:r>
        <w:t>Система кількісного обліку СЕРТИФ за договорами щодо депозитних сертифікатів, що виконуються за принц</w:t>
      </w:r>
      <w:r>
        <w:t>ипом "поставка без оплати", приймає відповідні розпорядження і повідомлення та електронні відомості сквитованих розпоряджень і повідомлень з 9.00 до 19.30".</w:t>
      </w:r>
    </w:p>
    <w:p w:rsidR="00000000" w:rsidRDefault="007E34B8">
      <w:pPr>
        <w:pStyle w:val="a3"/>
        <w:jc w:val="both"/>
      </w:pPr>
      <w:r>
        <w:t>7. Облік проведення банками операцій з купівлі-продажу депозитних сертифікатів на торгах, які прово</w:t>
      </w:r>
      <w:r>
        <w:t>дяться організаторами торгівлі цінними паперами, здійснюється в такому порядку:</w:t>
      </w:r>
    </w:p>
    <w:p w:rsidR="00000000" w:rsidRDefault="007E34B8">
      <w:pPr>
        <w:pStyle w:val="a3"/>
        <w:jc w:val="both"/>
      </w:pPr>
      <w:r>
        <w:t>блокування депозитних сертифікатів банком-продавцем на транзитному рахунку 58710 (дебет рахунку 58310, кредит рахунку 58710) на підставі відповідного розпорядження за допомогою</w:t>
      </w:r>
      <w:r>
        <w:t xml:space="preserve"> засобів системи кількісного обліку СЕРТИФ за такою формою:</w:t>
      </w:r>
    </w:p>
    <w:p w:rsidR="00000000" w:rsidRDefault="007E34B8">
      <w:pPr>
        <w:pStyle w:val="3"/>
        <w:jc w:val="center"/>
        <w:rPr>
          <w:rFonts w:eastAsia="Times New Roman"/>
        </w:rPr>
      </w:pPr>
      <w:r>
        <w:rPr>
          <w:rFonts w:eastAsia="Times New Roman"/>
        </w:rPr>
        <w:t>"Розпорядження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pPr>
            <w:r>
              <w:t>___ ____________ 20__ р.</w:t>
            </w:r>
          </w:p>
          <w:p w:rsidR="00000000" w:rsidRDefault="007E34B8">
            <w:pPr>
              <w:pStyle w:val="a3"/>
            </w:pPr>
            <w:r>
              <w:t>Про блокування депозитних сертифікатів для участі в торгах</w:t>
            </w:r>
            <w:r>
              <w:br/>
              <w:t>_____________________________________________________________________________________</w:t>
            </w:r>
            <w:r>
              <w:br/>
            </w:r>
            <w:r>
              <w:rPr>
                <w:sz w:val="20"/>
                <w:szCs w:val="20"/>
              </w:rPr>
              <w:t>        </w:t>
            </w:r>
            <w:r>
              <w:rPr>
                <w:sz w:val="20"/>
                <w:szCs w:val="20"/>
              </w:rPr>
              <w:t>                                                                   (параметри випуску депозитних сертифікатів)</w:t>
            </w:r>
            <w:r>
              <w:rPr>
                <w:sz w:val="20"/>
                <w:szCs w:val="20"/>
              </w:rPr>
              <w:br/>
            </w:r>
            <w:r>
              <w:t>_____________________________________________________________________________________</w:t>
            </w:r>
            <w:r>
              <w:br/>
            </w:r>
            <w:r>
              <w:rPr>
                <w:sz w:val="20"/>
                <w:szCs w:val="20"/>
              </w:rPr>
              <w:t>                                                           </w:t>
            </w:r>
            <w:r>
              <w:rPr>
                <w:sz w:val="20"/>
                <w:szCs w:val="20"/>
              </w:rPr>
              <w:t>                 (кількість депозитних сертифікатів - словами)</w:t>
            </w:r>
            <w:r>
              <w:rPr>
                <w:sz w:val="20"/>
                <w:szCs w:val="20"/>
              </w:rPr>
              <w:br/>
            </w:r>
            <w:r>
              <w:t>_____________________________________________________________________________________</w:t>
            </w:r>
            <w:r>
              <w:br/>
            </w:r>
            <w:r>
              <w:rPr>
                <w:sz w:val="20"/>
                <w:szCs w:val="20"/>
              </w:rPr>
              <w:t>                                              (найменування банку, що блокує депозитні сертифікати для учас</w:t>
            </w:r>
            <w:r>
              <w:rPr>
                <w:sz w:val="20"/>
                <w:szCs w:val="20"/>
              </w:rPr>
              <w:t>ті в торгах)</w:t>
            </w:r>
            <w:r>
              <w:rPr>
                <w:sz w:val="20"/>
                <w:szCs w:val="20"/>
              </w:rPr>
              <w:br/>
            </w:r>
            <w:r>
              <w:t>_____________________________________________________________________________________</w:t>
            </w:r>
            <w:r>
              <w:br/>
            </w:r>
            <w:r>
              <w:rPr>
                <w:sz w:val="20"/>
                <w:szCs w:val="20"/>
              </w:rPr>
              <w:t>                                 (найменування організатора торгівлі цінних паперів, що проводить торги за депозитними</w:t>
            </w:r>
            <w:r>
              <w:rPr>
                <w:sz w:val="20"/>
                <w:szCs w:val="20"/>
              </w:rPr>
              <w:br/>
            </w:r>
            <w:r>
              <w:t>______________________________________</w:t>
            </w:r>
            <w:r>
              <w:t>_______________________________________________.</w:t>
            </w:r>
            <w:r>
              <w:br/>
            </w:r>
            <w:r>
              <w:rPr>
                <w:sz w:val="20"/>
                <w:szCs w:val="20"/>
              </w:rPr>
              <w:t>                                                                                                      сертифікатами)</w:t>
            </w:r>
          </w:p>
        </w:tc>
      </w:tr>
      <w:tr w:rsidR="00000000">
        <w:trPr>
          <w:tblCellSpacing w:w="22" w:type="dxa"/>
          <w:jc w:val="center"/>
        </w:trPr>
        <w:tc>
          <w:tcPr>
            <w:tcW w:w="2500" w:type="pct"/>
            <w:hideMark/>
          </w:tcPr>
          <w:p w:rsidR="00000000" w:rsidRDefault="007E34B8">
            <w:pPr>
              <w:pStyle w:val="a3"/>
              <w:jc w:val="center"/>
            </w:pPr>
            <w:r>
              <w:t>Спишіть з рахунку 58310</w:t>
            </w:r>
          </w:p>
        </w:tc>
        <w:tc>
          <w:tcPr>
            <w:tcW w:w="2500" w:type="pct"/>
            <w:hideMark/>
          </w:tcPr>
          <w:p w:rsidR="00000000" w:rsidRDefault="007E34B8">
            <w:pPr>
              <w:pStyle w:val="a3"/>
              <w:jc w:val="center"/>
            </w:pPr>
            <w:r>
              <w:t>Зарахуйте на рахунок 58710";</w:t>
            </w:r>
          </w:p>
        </w:tc>
      </w:tr>
      <w:tr w:rsidR="00000000">
        <w:trPr>
          <w:tblCellSpacing w:w="22" w:type="dxa"/>
          <w:jc w:val="center"/>
        </w:trPr>
        <w:tc>
          <w:tcPr>
            <w:tcW w:w="0" w:type="auto"/>
            <w:gridSpan w:val="2"/>
            <w:hideMark/>
          </w:tcPr>
          <w:p w:rsidR="00000000" w:rsidRDefault="007E34B8">
            <w:pPr>
              <w:pStyle w:val="a3"/>
            </w:pPr>
            <w:r>
              <w:t>надсилання організатору торгівлі цінних паперів за допомогою засобів системи кількісного обліку СЕРТИФ довідки про блокування на його користь відповідної кількості депозитних сертифікатів; </w:t>
            </w:r>
          </w:p>
          <w:p w:rsidR="00000000" w:rsidRDefault="007E34B8">
            <w:pPr>
              <w:pStyle w:val="a3"/>
            </w:pPr>
            <w:r>
              <w:t>отримання від організатора торгівлі цінних паперів за допомогою за</w:t>
            </w:r>
            <w:r>
              <w:t>собів системи кількісного обліку СЕРТИФ електронного реєстру укладених договорів, що містить електронну відомість сквитованих розпоряджень і повідомлень за такою формою: </w:t>
            </w:r>
          </w:p>
        </w:tc>
      </w:tr>
    </w:tbl>
    <w:p w:rsidR="00000000" w:rsidRDefault="007E34B8">
      <w:pPr>
        <w:rPr>
          <w:rFonts w:eastAsia="Times New Roman"/>
        </w:rPr>
      </w:pPr>
      <w:r>
        <w:rPr>
          <w:rFonts w:eastAsia="Times New Roman"/>
        </w:rPr>
        <w:br w:type="textWrapping" w:clear="all"/>
      </w:r>
    </w:p>
    <w:p w:rsidR="00000000" w:rsidRDefault="007E34B8">
      <w:pPr>
        <w:pStyle w:val="a3"/>
        <w:jc w:val="center"/>
      </w:pPr>
      <w:r>
        <w:t>"</w:t>
      </w:r>
      <w:r>
        <w:rPr>
          <w:b/>
          <w:bCs/>
        </w:rPr>
        <w:t>Відомість сквитованих розпоряджень і повідомлень</w:t>
      </w:r>
    </w:p>
    <w:p w:rsidR="00000000" w:rsidRDefault="007E34B8">
      <w:pPr>
        <w:pStyle w:val="a3"/>
        <w:jc w:val="both"/>
      </w:pPr>
      <w:r>
        <w:t>за "   " ____________ 20__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790"/>
        <w:gridCol w:w="1084"/>
        <w:gridCol w:w="987"/>
        <w:gridCol w:w="1431"/>
        <w:gridCol w:w="701"/>
        <w:gridCol w:w="1431"/>
        <w:gridCol w:w="1068"/>
        <w:gridCol w:w="1403"/>
        <w:gridCol w:w="1403"/>
        <w:gridCol w:w="1358"/>
      </w:tblGrid>
      <w:tr w:rsidR="00000000">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N</w:t>
            </w:r>
            <w:r>
              <w:br/>
              <w:t>з/п</w:t>
            </w:r>
          </w:p>
        </w:tc>
        <w:tc>
          <w:tcPr>
            <w:tcW w:w="550" w:type="pct"/>
            <w:vMerge w:val="restar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Розпорядження/</w:t>
            </w:r>
            <w:r>
              <w:br/>
              <w:t>повідомлення</w:t>
            </w:r>
          </w:p>
        </w:tc>
        <w:tc>
          <w:tcPr>
            <w:tcW w:w="1350" w:type="pct"/>
            <w:gridSpan w:val="3"/>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Код</w:t>
            </w:r>
          </w:p>
        </w:tc>
        <w:tc>
          <w:tcPr>
            <w:tcW w:w="400" w:type="pct"/>
            <w:vMerge w:val="restar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Сума (грн.)</w:t>
            </w:r>
          </w:p>
        </w:tc>
        <w:tc>
          <w:tcPr>
            <w:tcW w:w="550" w:type="pct"/>
            <w:vMerge w:val="restar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Кількість депозитних сертифікатів</w:t>
            </w:r>
          </w:p>
        </w:tc>
        <w:tc>
          <w:tcPr>
            <w:tcW w:w="400" w:type="pct"/>
            <w:vMerge w:val="restar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Дата та номер договору</w:t>
            </w:r>
          </w:p>
        </w:tc>
        <w:tc>
          <w:tcPr>
            <w:tcW w:w="1500" w:type="pct"/>
            <w:gridSpan w:val="3"/>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Додаткові реквізити одержувача/платника коштів</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c>
          <w:tcPr>
            <w:tcW w:w="5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банку-</w:t>
            </w:r>
            <w:r>
              <w:br/>
              <w:t>продавця</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банку-</w:t>
            </w:r>
            <w:r>
              <w:br/>
              <w:t>покупця</w:t>
            </w:r>
          </w:p>
        </w:tc>
        <w:tc>
          <w:tcPr>
            <w:tcW w:w="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депозитних сертифікатів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c>
          <w:tcPr>
            <w:tcW w:w="5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код одержувача/</w:t>
            </w:r>
            <w:r>
              <w:br/>
            </w:r>
            <w:r>
              <w:lastRenderedPageBreak/>
              <w:t>платника</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lastRenderedPageBreak/>
              <w:t>код банку-</w:t>
            </w:r>
            <w:r>
              <w:br/>
              <w:t>одержувача/</w:t>
            </w:r>
            <w:r>
              <w:br/>
            </w:r>
            <w:r>
              <w:lastRenderedPageBreak/>
              <w:t>платника</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lastRenderedPageBreak/>
              <w:t xml:space="preserve">номер грошового </w:t>
            </w:r>
            <w:r>
              <w:lastRenderedPageBreak/>
              <w:t>рахунку одержувача</w:t>
            </w:r>
          </w:p>
        </w:tc>
      </w:tr>
    </w:tbl>
    <w:p w:rsidR="00000000" w:rsidRDefault="007E34B8">
      <w:pPr>
        <w:pStyle w:val="a3"/>
        <w:jc w:val="both"/>
      </w:pPr>
      <w:r>
        <w:lastRenderedPageBreak/>
        <w:br w:type="textWrapping" w:clear="all"/>
      </w:r>
    </w:p>
    <w:p w:rsidR="00000000" w:rsidRDefault="007E34B8">
      <w:pPr>
        <w:pStyle w:val="a3"/>
        <w:jc w:val="right"/>
      </w:pPr>
      <w:r>
        <w:t>";</w:t>
      </w:r>
    </w:p>
    <w:p w:rsidR="00000000" w:rsidRDefault="007E34B8">
      <w:pPr>
        <w:pStyle w:val="a3"/>
        <w:jc w:val="both"/>
      </w:pPr>
      <w:r>
        <w:t>переведення депозитних сертифікатів банку-продавця з рахунку 58710 на його блокувальний рахунок 58810 для розрахунків за результатами торгів;</w:t>
      </w:r>
    </w:p>
    <w:p w:rsidR="00000000" w:rsidRDefault="007E34B8">
      <w:pPr>
        <w:pStyle w:val="a3"/>
        <w:jc w:val="both"/>
      </w:pPr>
      <w:r>
        <w:t xml:space="preserve">надсилання покупцю за допомогою засобів системи кількісного обліку СЕРТИФ довідки про блокування на його користь відповідної кількості депозитних сертифікатів та повідомлення про необхідність перерахувати кошти за депозитні сертифікати банку-продавцю, яке </w:t>
      </w:r>
      <w:r>
        <w:t>містить такі обов'язкові реквізити:</w:t>
      </w:r>
    </w:p>
    <w:p w:rsidR="00000000" w:rsidRDefault="007E34B8">
      <w:pPr>
        <w:pStyle w:val="a3"/>
        <w:jc w:val="both"/>
      </w:pPr>
      <w:r>
        <w:t>код банку-продавця;</w:t>
      </w:r>
    </w:p>
    <w:p w:rsidR="00000000" w:rsidRDefault="007E34B8">
      <w:pPr>
        <w:pStyle w:val="a3"/>
        <w:jc w:val="both"/>
      </w:pPr>
      <w:r>
        <w:t>код банку-покупця;</w:t>
      </w:r>
    </w:p>
    <w:p w:rsidR="00000000" w:rsidRDefault="007E34B8">
      <w:pPr>
        <w:pStyle w:val="a3"/>
        <w:jc w:val="both"/>
      </w:pPr>
      <w:r>
        <w:t>суму платежу;</w:t>
      </w:r>
    </w:p>
    <w:p w:rsidR="00000000" w:rsidRDefault="007E34B8">
      <w:pPr>
        <w:pStyle w:val="a3"/>
        <w:jc w:val="both"/>
      </w:pPr>
      <w:r>
        <w:t>номер та дату договору, за яким мають бути перераховані кошти;</w:t>
      </w:r>
    </w:p>
    <w:p w:rsidR="00000000" w:rsidRDefault="007E34B8">
      <w:pPr>
        <w:pStyle w:val="a3"/>
        <w:jc w:val="both"/>
      </w:pPr>
      <w:r>
        <w:t>реєстраційний номер операції, що наданий системою кількісного обліку СЕРТИФ;</w:t>
      </w:r>
    </w:p>
    <w:p w:rsidR="00000000" w:rsidRDefault="007E34B8">
      <w:pPr>
        <w:pStyle w:val="a3"/>
        <w:jc w:val="both"/>
      </w:pPr>
      <w:r>
        <w:t>код ЄДРПОУ банку-продавця;</w:t>
      </w:r>
    </w:p>
    <w:p w:rsidR="00000000" w:rsidRDefault="007E34B8">
      <w:pPr>
        <w:pStyle w:val="a3"/>
        <w:jc w:val="both"/>
      </w:pPr>
      <w:r>
        <w:t>код ЄДРПОУ банку-покупця;</w:t>
      </w:r>
    </w:p>
    <w:p w:rsidR="00000000" w:rsidRDefault="007E34B8">
      <w:pPr>
        <w:pStyle w:val="a3"/>
        <w:jc w:val="both"/>
      </w:pPr>
      <w:r>
        <w:t>номер рахунку банку-продавця;</w:t>
      </w:r>
    </w:p>
    <w:p w:rsidR="00000000" w:rsidRDefault="007E34B8">
      <w:pPr>
        <w:pStyle w:val="a3"/>
        <w:jc w:val="both"/>
      </w:pPr>
      <w:r>
        <w:t>перерахування банком-покупцем на підставі вищезазначеного повідомлення коштів за відповідну кількість депозитних сертифікатів з використанням спеціальних засобів СЕП;</w:t>
      </w:r>
    </w:p>
    <w:p w:rsidR="00000000" w:rsidRDefault="007E34B8">
      <w:pPr>
        <w:pStyle w:val="a3"/>
        <w:jc w:val="both"/>
      </w:pPr>
      <w:r>
        <w:t>СЕП надає повідомлення про перерахування коштів за депозитні сертифікати;</w:t>
      </w:r>
    </w:p>
    <w:p w:rsidR="00000000" w:rsidRDefault="007E34B8">
      <w:pPr>
        <w:pStyle w:val="a3"/>
        <w:jc w:val="both"/>
      </w:pPr>
      <w:r>
        <w:t>здійснення системою кількісного обліку СЕРТИФ таких проводок: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05"/>
        <w:gridCol w:w="4812"/>
      </w:tblGrid>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Номер рахунку</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Належність рахунку</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58810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банк-продавець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99990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банк-продавець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99990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банк-покупець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58310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банк-покупець </w:t>
            </w:r>
          </w:p>
        </w:tc>
      </w:tr>
    </w:tbl>
    <w:p w:rsidR="00000000" w:rsidRDefault="007E34B8">
      <w:pPr>
        <w:pStyle w:val="a3"/>
        <w:jc w:val="both"/>
      </w:pPr>
      <w:r>
        <w:br w:type="textWrapping" w:clear="all"/>
      </w:r>
    </w:p>
    <w:p w:rsidR="00000000" w:rsidRDefault="007E34B8">
      <w:pPr>
        <w:pStyle w:val="a3"/>
        <w:jc w:val="right"/>
      </w:pPr>
      <w:r>
        <w:t>;</w:t>
      </w:r>
    </w:p>
    <w:p w:rsidR="00000000" w:rsidRDefault="007E34B8">
      <w:pPr>
        <w:pStyle w:val="a3"/>
        <w:jc w:val="both"/>
      </w:pPr>
      <w:r>
        <w:lastRenderedPageBreak/>
        <w:t>надсилання банку-покупцю за допомогою засобів системи кількісного обліку СЕРТИФ довідки про зарахування депозитних сертифікатів на його рахунок 58310.</w:t>
      </w:r>
    </w:p>
    <w:p w:rsidR="00000000" w:rsidRDefault="007E34B8">
      <w:pPr>
        <w:pStyle w:val="a3"/>
        <w:jc w:val="both"/>
      </w:pPr>
      <w:r>
        <w:t>8. За наявності помилок у документах банку-покупця або банку-продавця, надісланих за допомогою засобів системи кількісного обліку СЕРТИФ, або в разі неперерахування банком-покупцем коштів на кінець операційного дня депозитні сертифікати автоматично розблок</w:t>
      </w:r>
      <w:r>
        <w:t>овуються та повертаються на рахунок 58310 банку-продавця.</w:t>
      </w:r>
    </w:p>
    <w:p w:rsidR="00000000" w:rsidRDefault="007E34B8">
      <w:pPr>
        <w:pStyle w:val="a3"/>
        <w:jc w:val="both"/>
      </w:pPr>
      <w:r>
        <w:t>Розблокування депозитних сертифікатів з торгів здійснюється на підставі розпорядження банку-продавця депозитних сертифікатів та інформаційного повідомлення організатора торгівлі щодо підтвердження р</w:t>
      </w:r>
      <w:r>
        <w:t>озблокування цих депозитних сертифікатів за формою розпорядження.</w:t>
      </w:r>
    </w:p>
    <w:p w:rsidR="00000000" w:rsidRDefault="007E34B8">
      <w:pPr>
        <w:pStyle w:val="a3"/>
        <w:jc w:val="both"/>
      </w:pPr>
      <w:r>
        <w:t>9. Облік проведення банками операцій з купівлі (продажу) депозитних сертифікатів без участі організаторів торгівлі цінних паперів здійснюється в такому порядку:</w:t>
      </w:r>
    </w:p>
    <w:p w:rsidR="00000000" w:rsidRDefault="007E34B8">
      <w:pPr>
        <w:pStyle w:val="a3"/>
        <w:jc w:val="both"/>
      </w:pPr>
      <w:r>
        <w:t>блокування депозитних сертифі</w:t>
      </w:r>
      <w:r>
        <w:t>катів їх власником на транзитному рахунку 58910 шляхом надання відповідного розпорядження за допомогою засобів системи кількісного обліку СЕРТИФ за такою формою:</w:t>
      </w:r>
    </w:p>
    <w:p w:rsidR="00000000" w:rsidRDefault="007E34B8">
      <w:pPr>
        <w:pStyle w:val="3"/>
        <w:jc w:val="center"/>
        <w:rPr>
          <w:rFonts w:eastAsia="Times New Roman"/>
        </w:rPr>
      </w:pPr>
      <w:r>
        <w:rPr>
          <w:rFonts w:eastAsia="Times New Roman"/>
        </w:rPr>
        <w:t>"Розпорядження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pPr>
            <w:r>
              <w:t>___ ____________ 20__ р.</w:t>
            </w:r>
          </w:p>
          <w:p w:rsidR="00000000" w:rsidRDefault="007E34B8">
            <w:pPr>
              <w:pStyle w:val="a3"/>
            </w:pPr>
            <w:r>
              <w:t>Про списання депозитних сертифікатів відповідно до договору</w:t>
            </w:r>
            <w:r>
              <w:rPr>
                <w:b/>
                <w:bCs/>
              </w:rPr>
              <w:t xml:space="preserve"> </w:t>
            </w:r>
            <w:r>
              <w:t>про їх купівлю-продаж N ___ від ____________ 20__ р.</w:t>
            </w:r>
            <w:r>
              <w:br/>
              <w:t>_____________________________________________________________________________________</w:t>
            </w:r>
            <w:r>
              <w:br/>
            </w:r>
            <w:r>
              <w:rPr>
                <w:sz w:val="20"/>
                <w:szCs w:val="20"/>
              </w:rPr>
              <w:t>                                                         </w:t>
            </w:r>
            <w:r>
              <w:rPr>
                <w:sz w:val="20"/>
                <w:szCs w:val="20"/>
              </w:rPr>
              <w:t>               (параметри випуску депозитних сертифікатів)</w:t>
            </w:r>
            <w:r>
              <w:rPr>
                <w:sz w:val="20"/>
                <w:szCs w:val="20"/>
              </w:rPr>
              <w:br/>
            </w:r>
            <w:r>
              <w:t>_____________________________________________________________________________________</w:t>
            </w:r>
            <w:r>
              <w:br/>
            </w:r>
            <w:r>
              <w:rPr>
                <w:sz w:val="20"/>
                <w:szCs w:val="20"/>
              </w:rPr>
              <w:t xml:space="preserve">                                                  (кількість депозитних сертифікатів - словами) (ціна за штуку </w:t>
            </w:r>
            <w:r>
              <w:rPr>
                <w:sz w:val="20"/>
                <w:szCs w:val="20"/>
              </w:rPr>
              <w:t>- словами)</w:t>
            </w:r>
            <w:r>
              <w:rPr>
                <w:sz w:val="20"/>
                <w:szCs w:val="20"/>
              </w:rPr>
              <w:br/>
            </w:r>
            <w:r>
              <w:t>_____________________________________________________________________________________.</w:t>
            </w:r>
            <w:r>
              <w:br/>
            </w:r>
            <w:r>
              <w:rPr>
                <w:sz w:val="20"/>
                <w:szCs w:val="20"/>
              </w:rPr>
              <w:t>                                                                  (найменування банку - продавця депозитних сертифікатів)</w:t>
            </w:r>
          </w:p>
        </w:tc>
      </w:tr>
      <w:tr w:rsidR="00000000">
        <w:trPr>
          <w:tblCellSpacing w:w="22" w:type="dxa"/>
          <w:jc w:val="center"/>
        </w:trPr>
        <w:tc>
          <w:tcPr>
            <w:tcW w:w="0" w:type="auto"/>
            <w:hideMark/>
          </w:tcPr>
          <w:p w:rsidR="00000000" w:rsidRDefault="007E34B8">
            <w:pPr>
              <w:pStyle w:val="a3"/>
              <w:jc w:val="center"/>
            </w:pPr>
            <w:r>
              <w:t>Спишіть з рахунку 58310 </w:t>
            </w:r>
          </w:p>
        </w:tc>
        <w:tc>
          <w:tcPr>
            <w:tcW w:w="0" w:type="auto"/>
            <w:hideMark/>
          </w:tcPr>
          <w:p w:rsidR="00000000" w:rsidRDefault="007E34B8">
            <w:pPr>
              <w:pStyle w:val="a3"/>
              <w:jc w:val="center"/>
            </w:pPr>
            <w:r>
              <w:t>Зарахуйте на рахунок 58310 </w:t>
            </w:r>
          </w:p>
        </w:tc>
      </w:tr>
      <w:tr w:rsidR="00000000">
        <w:trPr>
          <w:tblCellSpacing w:w="22" w:type="dxa"/>
          <w:jc w:val="center"/>
        </w:trPr>
        <w:tc>
          <w:tcPr>
            <w:tcW w:w="2500" w:type="pct"/>
            <w:hideMark/>
          </w:tcPr>
          <w:p w:rsidR="00000000" w:rsidRDefault="007E34B8">
            <w:pPr>
              <w:pStyle w:val="a3"/>
            </w:pPr>
            <w:r>
              <w:t>__________________________________</w:t>
            </w:r>
            <w:r>
              <w:br/>
            </w:r>
            <w:r>
              <w:rPr>
                <w:sz w:val="20"/>
                <w:szCs w:val="20"/>
              </w:rPr>
              <w:t>                   (найменування банку - продавця</w:t>
            </w:r>
            <w:r>
              <w:rPr>
                <w:sz w:val="20"/>
                <w:szCs w:val="20"/>
              </w:rPr>
              <w:br/>
              <w:t>                        депозитних сертифікатів)</w:t>
            </w:r>
          </w:p>
        </w:tc>
        <w:tc>
          <w:tcPr>
            <w:tcW w:w="2500" w:type="pct"/>
            <w:hideMark/>
          </w:tcPr>
          <w:p w:rsidR="00000000" w:rsidRDefault="007E34B8">
            <w:pPr>
              <w:pStyle w:val="a3"/>
            </w:pPr>
            <w:r>
              <w:t>_____________________________________</w:t>
            </w:r>
            <w:r>
              <w:br/>
            </w:r>
            <w:r>
              <w:rPr>
                <w:sz w:val="20"/>
                <w:szCs w:val="20"/>
              </w:rPr>
              <w:t>                         (найменування банку - поку</w:t>
            </w:r>
            <w:r>
              <w:rPr>
                <w:sz w:val="20"/>
                <w:szCs w:val="20"/>
              </w:rPr>
              <w:t>пця</w:t>
            </w:r>
            <w:r>
              <w:rPr>
                <w:sz w:val="20"/>
                <w:szCs w:val="20"/>
              </w:rPr>
              <w:br/>
              <w:t>                               депозитних сертифікатів)</w:t>
            </w:r>
          </w:p>
        </w:tc>
      </w:tr>
      <w:tr w:rsidR="00000000">
        <w:trPr>
          <w:tblCellSpacing w:w="22" w:type="dxa"/>
          <w:jc w:val="center"/>
        </w:trPr>
        <w:tc>
          <w:tcPr>
            <w:tcW w:w="5000" w:type="pct"/>
            <w:gridSpan w:val="2"/>
            <w:hideMark/>
          </w:tcPr>
          <w:p w:rsidR="00000000" w:rsidRDefault="007E34B8">
            <w:pPr>
              <w:pStyle w:val="a3"/>
            </w:pPr>
            <w:r>
              <w:t>___________________________________________________________________________________ ";</w:t>
            </w:r>
            <w:r>
              <w:br/>
            </w:r>
            <w:r>
              <w:rPr>
                <w:sz w:val="20"/>
                <w:szCs w:val="20"/>
              </w:rPr>
              <w:t>                                                                 (найменування банку - покупця депозитних</w:t>
            </w:r>
            <w:r>
              <w:rPr>
                <w:sz w:val="20"/>
                <w:szCs w:val="20"/>
              </w:rPr>
              <w:t xml:space="preserve"> сертифікатів)</w:t>
            </w:r>
            <w:r>
              <w:rPr>
                <w:sz w:val="20"/>
                <w:szCs w:val="20"/>
              </w:rPr>
              <w:br/>
            </w:r>
            <w:r>
              <w:t>надання покупцю за допомогою засобів системи кількісного обліку СЕРТИФ довідки про блокування на його користь відповідної кількості депозитних сертифікатів;</w:t>
            </w:r>
          </w:p>
          <w:p w:rsidR="00000000" w:rsidRDefault="007E34B8">
            <w:pPr>
              <w:pStyle w:val="a3"/>
            </w:pPr>
            <w:r>
              <w:t>перерахування покупцем коштів за відповідну кількість депозитних сертифікатів;</w:t>
            </w:r>
          </w:p>
          <w:p w:rsidR="00000000" w:rsidRDefault="007E34B8">
            <w:pPr>
              <w:pStyle w:val="a3"/>
            </w:pPr>
            <w:r>
              <w:t>надси</w:t>
            </w:r>
            <w:r>
              <w:t>лання покупцем за допомогою засобів системи кількісного обліку СЕРТИФ відповідного повідомлення про перерахування коштів за такою формою:</w:t>
            </w:r>
          </w:p>
          <w:p w:rsidR="00000000" w:rsidRDefault="007E34B8">
            <w:pPr>
              <w:pStyle w:val="a3"/>
              <w:jc w:val="center"/>
            </w:pPr>
            <w:r>
              <w:t>"</w:t>
            </w:r>
            <w:r>
              <w:rPr>
                <w:b/>
                <w:bCs/>
              </w:rPr>
              <w:t>Повідомлення</w:t>
            </w:r>
          </w:p>
          <w:p w:rsidR="00000000" w:rsidRDefault="007E34B8">
            <w:pPr>
              <w:pStyle w:val="a3"/>
            </w:pPr>
            <w:r>
              <w:t>___ ____________ 20__ р.</w:t>
            </w:r>
          </w:p>
          <w:p w:rsidR="00000000" w:rsidRDefault="007E34B8">
            <w:pPr>
              <w:pStyle w:val="a3"/>
              <w:rPr>
                <w:sz w:val="20"/>
                <w:szCs w:val="20"/>
              </w:rPr>
            </w:pPr>
            <w:r>
              <w:t>Про перерахування коштів відповідно до договору</w:t>
            </w:r>
            <w:r>
              <w:rPr>
                <w:b/>
                <w:bCs/>
              </w:rPr>
              <w:t xml:space="preserve"> </w:t>
            </w:r>
            <w:r>
              <w:t>про купівлю-продаж депозитних с</w:t>
            </w:r>
            <w:r>
              <w:t>ертифікатів N ___ від ___ ____________ 20__ р.</w:t>
            </w:r>
            <w:r>
              <w:br/>
              <w:t>_____________________________________________________________________________________</w:t>
            </w:r>
            <w:r>
              <w:br/>
            </w:r>
            <w:r>
              <w:rPr>
                <w:sz w:val="20"/>
                <w:szCs w:val="20"/>
              </w:rPr>
              <w:lastRenderedPageBreak/>
              <w:t>                                                                          (параметри випуску депозитних сертифікатів)</w:t>
            </w:r>
          </w:p>
          <w:p w:rsidR="00000000" w:rsidRDefault="007E34B8">
            <w:pPr>
              <w:pStyle w:val="a3"/>
            </w:pPr>
            <w:r>
              <w:t>_____</w:t>
            </w:r>
            <w:r>
              <w:t>___________________________________                    ___________________________________</w:t>
            </w:r>
            <w:r>
              <w:br/>
            </w:r>
            <w:r>
              <w:rPr>
                <w:sz w:val="20"/>
                <w:szCs w:val="20"/>
              </w:rPr>
              <w:t>            (кількість депозитних сертифікатів - словами)                                                              (ціна за штуку - словами)</w:t>
            </w:r>
            <w:r>
              <w:rPr>
                <w:sz w:val="20"/>
                <w:szCs w:val="20"/>
              </w:rPr>
              <w:br/>
            </w:r>
            <w:r>
              <w:t>____________________</w:t>
            </w:r>
            <w:r>
              <w:t>_________________________________________________________________</w:t>
            </w:r>
            <w:r>
              <w:br/>
            </w:r>
            <w:r>
              <w:rPr>
                <w:sz w:val="20"/>
                <w:szCs w:val="20"/>
              </w:rPr>
              <w:t>                                                                    (найменування банку - покупця депозитних сертифікатів)</w:t>
            </w:r>
            <w:r>
              <w:rPr>
                <w:sz w:val="20"/>
                <w:szCs w:val="20"/>
              </w:rPr>
              <w:br/>
            </w:r>
            <w:r>
              <w:t>___________________________________________________________________</w:t>
            </w:r>
            <w:r>
              <w:t>_________________";</w:t>
            </w:r>
            <w:r>
              <w:br/>
            </w:r>
            <w:r>
              <w:rPr>
                <w:sz w:val="20"/>
                <w:szCs w:val="20"/>
              </w:rPr>
              <w:t>                                                                   (найменування банку - продавця депозитних сертифікатів)</w:t>
            </w:r>
            <w:r>
              <w:rPr>
                <w:sz w:val="20"/>
                <w:szCs w:val="20"/>
              </w:rPr>
              <w:br/>
            </w:r>
            <w:r>
              <w:t>зарахування депозитних сертифікатів на рахунок 58310 банку-покупця.</w:t>
            </w:r>
          </w:p>
        </w:tc>
      </w:tr>
    </w:tbl>
    <w:p w:rsidR="00000000" w:rsidRDefault="007E34B8">
      <w:pPr>
        <w:rPr>
          <w:rFonts w:eastAsia="Times New Roman"/>
        </w:rPr>
      </w:pPr>
      <w:r>
        <w:rPr>
          <w:rFonts w:eastAsia="Times New Roman"/>
        </w:rPr>
        <w:lastRenderedPageBreak/>
        <w:br w:type="textWrapping" w:clear="all"/>
      </w:r>
    </w:p>
    <w:p w:rsidR="00000000" w:rsidRDefault="007E34B8">
      <w:pPr>
        <w:pStyle w:val="a3"/>
        <w:jc w:val="both"/>
      </w:pPr>
      <w:r>
        <w:t xml:space="preserve">10. За наявності помилок у документах покупця або продавця, надісланих за допомогою засобів системи кількісного обліку СЕРТИФ, або в разі ненадання покупцем повідомлення про перерахування коштів на кінець операційного дня депозитні сертифікати автоматично </w:t>
      </w:r>
      <w:r>
        <w:t>розблоковуються.</w:t>
      </w:r>
    </w:p>
    <w:p w:rsidR="00000000" w:rsidRDefault="007E34B8">
      <w:pPr>
        <w:pStyle w:val="a3"/>
        <w:jc w:val="both"/>
      </w:pPr>
      <w:r>
        <w:t>Якщо інформація в розпорядженнях відповідає інформації в повідомленнях, що надійшли за допомогою засобів системи кількісного обліку СЕРТИФ до Національного банку, то в кількісному обліку здійснюються такі проводки: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05"/>
        <w:gridCol w:w="4812"/>
      </w:tblGrid>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Номер рахунку</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Належ</w:t>
            </w:r>
            <w:r>
              <w:t>ність рахунку</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58310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банк-продавець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58910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банк-продавець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58910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банк-продавець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99990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банк-продавець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99990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банк-покупець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58310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банк-покупець </w:t>
            </w:r>
          </w:p>
        </w:tc>
      </w:tr>
    </w:tbl>
    <w:p w:rsidR="00000000" w:rsidRDefault="007E34B8">
      <w:pPr>
        <w:pStyle w:val="a3"/>
        <w:jc w:val="both"/>
      </w:pPr>
      <w:r>
        <w:br w:type="textWrapping" w:clear="all"/>
      </w:r>
    </w:p>
    <w:p w:rsidR="00000000" w:rsidRDefault="007E34B8">
      <w:pPr>
        <w:pStyle w:val="a3"/>
        <w:jc w:val="right"/>
      </w:pPr>
      <w:r>
        <w:t>.</w:t>
      </w:r>
    </w:p>
    <w:p w:rsidR="00000000" w:rsidRDefault="007E34B8">
      <w:pPr>
        <w:pStyle w:val="a3"/>
        <w:jc w:val="both"/>
      </w:pPr>
      <w:r>
        <w:t>11. У разі здійснення операцій на міжбанківському ринку кредитів з використанням депозитних сертифікатів як застави їх блокування здійснюється в такому порядку:</w:t>
      </w:r>
    </w:p>
    <w:p w:rsidR="00000000" w:rsidRDefault="007E34B8">
      <w:pPr>
        <w:pStyle w:val="a3"/>
        <w:jc w:val="both"/>
      </w:pPr>
      <w:r>
        <w:t>блокування депозитних сертифікатів їх власником на транзитному рахунку 58910</w:t>
      </w:r>
      <w:r>
        <w:t xml:space="preserve"> у системі кількісного обліку СЕРТИФ шляхом надсилання відповідного розпорядження за такою формою:</w:t>
      </w:r>
    </w:p>
    <w:p w:rsidR="00000000" w:rsidRDefault="007E34B8">
      <w:pPr>
        <w:pStyle w:val="a3"/>
        <w:jc w:val="center"/>
      </w:pPr>
      <w:r>
        <w:t>"</w:t>
      </w:r>
      <w:r>
        <w:rPr>
          <w:b/>
          <w:bCs/>
        </w:rPr>
        <w:t>Розпорядження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pPr>
            <w:r>
              <w:t>___ ____________ 20__ р.</w:t>
            </w:r>
          </w:p>
          <w:p w:rsidR="00000000" w:rsidRDefault="007E34B8">
            <w:pPr>
              <w:pStyle w:val="a3"/>
            </w:pPr>
            <w:r>
              <w:t>Про блокування депозитних сертифікатів під заставу отриманого кредиту за кредитним договором</w:t>
            </w:r>
            <w:r>
              <w:rPr>
                <w:b/>
                <w:bCs/>
              </w:rPr>
              <w:t xml:space="preserve"> </w:t>
            </w:r>
            <w:r>
              <w:t>N ___ від ____________ 20__ р.</w:t>
            </w:r>
            <w:r>
              <w:br/>
              <w:t>_____________________________________________________________________________________</w:t>
            </w:r>
            <w:r>
              <w:br/>
            </w:r>
            <w:r>
              <w:rPr>
                <w:sz w:val="20"/>
                <w:szCs w:val="20"/>
              </w:rPr>
              <w:t>                                                                       (параметри випуску депозитних сертифікатів)</w:t>
            </w:r>
            <w:r>
              <w:rPr>
                <w:sz w:val="20"/>
                <w:szCs w:val="20"/>
              </w:rPr>
              <w:br/>
            </w:r>
            <w:r>
              <w:t>_____________________________________________________________________________________</w:t>
            </w:r>
            <w:r>
              <w:br/>
            </w:r>
            <w:r>
              <w:rPr>
                <w:sz w:val="20"/>
                <w:szCs w:val="20"/>
              </w:rPr>
              <w:lastRenderedPageBreak/>
              <w:t>                                                                        (кількість депозитних сертифікатів - словами)</w:t>
            </w:r>
            <w:r>
              <w:rPr>
                <w:sz w:val="20"/>
                <w:szCs w:val="20"/>
              </w:rPr>
              <w:br/>
            </w:r>
            <w:r>
              <w:t>____________________________________________________</w:t>
            </w:r>
            <w:r>
              <w:t>_________________________________.</w:t>
            </w:r>
            <w:r>
              <w:br/>
            </w:r>
            <w:r>
              <w:rPr>
                <w:sz w:val="20"/>
                <w:szCs w:val="20"/>
              </w:rPr>
              <w:t>                                                          (найменування банку - заставодавця депозитних сертифікатів)</w:t>
            </w:r>
          </w:p>
        </w:tc>
      </w:tr>
      <w:tr w:rsidR="00000000">
        <w:trPr>
          <w:tblCellSpacing w:w="22" w:type="dxa"/>
          <w:jc w:val="center"/>
        </w:trPr>
        <w:tc>
          <w:tcPr>
            <w:tcW w:w="2500" w:type="pct"/>
            <w:hideMark/>
          </w:tcPr>
          <w:p w:rsidR="00000000" w:rsidRDefault="007E34B8">
            <w:pPr>
              <w:pStyle w:val="a3"/>
              <w:jc w:val="center"/>
            </w:pPr>
            <w:r>
              <w:lastRenderedPageBreak/>
              <w:t>Спишіть з рахунку 58310</w:t>
            </w:r>
          </w:p>
        </w:tc>
        <w:tc>
          <w:tcPr>
            <w:tcW w:w="2500" w:type="pct"/>
            <w:hideMark/>
          </w:tcPr>
          <w:p w:rsidR="00000000" w:rsidRDefault="007E34B8">
            <w:pPr>
              <w:pStyle w:val="a3"/>
              <w:jc w:val="center"/>
            </w:pPr>
            <w:r>
              <w:t>Зарахуйте на рахунок 58610</w:t>
            </w:r>
          </w:p>
        </w:tc>
      </w:tr>
      <w:tr w:rsidR="00000000">
        <w:trPr>
          <w:tblCellSpacing w:w="22" w:type="dxa"/>
          <w:jc w:val="center"/>
        </w:trPr>
        <w:tc>
          <w:tcPr>
            <w:tcW w:w="5000" w:type="pct"/>
            <w:gridSpan w:val="2"/>
            <w:hideMark/>
          </w:tcPr>
          <w:p w:rsidR="00000000" w:rsidRDefault="007E34B8">
            <w:pPr>
              <w:pStyle w:val="a3"/>
            </w:pPr>
            <w:r>
              <w:t>__________________________________________</w:t>
            </w:r>
            <w:r>
              <w:t>___________________________________________</w:t>
            </w:r>
            <w:r>
              <w:br/>
            </w:r>
            <w:r>
              <w:rPr>
                <w:sz w:val="20"/>
                <w:szCs w:val="20"/>
              </w:rPr>
              <w:t>                                                         (найменування банку - заставодавця депозитних сертифікатів)</w:t>
            </w:r>
            <w:r>
              <w:rPr>
                <w:sz w:val="20"/>
                <w:szCs w:val="20"/>
              </w:rPr>
              <w:br/>
            </w:r>
            <w:r>
              <w:t>____________________________________________________________________________________";</w:t>
            </w:r>
            <w:r>
              <w:br/>
            </w:r>
            <w:r>
              <w:rPr>
                <w:sz w:val="20"/>
                <w:szCs w:val="20"/>
              </w:rPr>
              <w:t>        </w:t>
            </w:r>
            <w:r>
              <w:rPr>
                <w:sz w:val="20"/>
                <w:szCs w:val="20"/>
              </w:rPr>
              <w:t>                                                  (найменування банку - заставодержателя сертифікатів)</w:t>
            </w:r>
            <w:r>
              <w:rPr>
                <w:sz w:val="20"/>
                <w:szCs w:val="20"/>
              </w:rPr>
              <w:br/>
            </w:r>
            <w:r>
              <w:t>надсилання позичальником кредитору довідки про блокування на його користь відповідної кількості депозитних сертифікатів за допомогою засобів системи кіль</w:t>
            </w:r>
            <w:r>
              <w:t>кісного обліку СЕРТИФ;</w:t>
            </w:r>
          </w:p>
          <w:p w:rsidR="00000000" w:rsidRDefault="007E34B8">
            <w:pPr>
              <w:pStyle w:val="a3"/>
            </w:pPr>
            <w:r>
              <w:t>перерахування кредитором коштів власнику депозитних сертифікатів;</w:t>
            </w:r>
          </w:p>
          <w:p w:rsidR="00000000" w:rsidRDefault="007E34B8">
            <w:pPr>
              <w:pStyle w:val="a3"/>
            </w:pPr>
            <w:r>
              <w:t>надсилання кредитором відповідного повідомлення про перерахування коштів за допомогою засобів системи кількісного обліку СЕРТИФ за такою формою:</w:t>
            </w:r>
          </w:p>
          <w:p w:rsidR="00000000" w:rsidRDefault="007E34B8">
            <w:pPr>
              <w:pStyle w:val="a3"/>
              <w:jc w:val="center"/>
            </w:pPr>
            <w:r>
              <w:t>"</w:t>
            </w:r>
            <w:r>
              <w:rPr>
                <w:b/>
                <w:bCs/>
              </w:rPr>
              <w:t>Повідомлення</w:t>
            </w:r>
          </w:p>
          <w:p w:rsidR="00000000" w:rsidRDefault="007E34B8">
            <w:pPr>
              <w:pStyle w:val="a3"/>
            </w:pPr>
            <w:r>
              <w:t>___ ____________ 20__ р.</w:t>
            </w:r>
          </w:p>
          <w:p w:rsidR="00000000" w:rsidRDefault="007E34B8">
            <w:pPr>
              <w:pStyle w:val="a3"/>
            </w:pPr>
            <w:r>
              <w:t>Про перерахування коштів відповідно до договору N ___ від ____________ 20__ р. про надання міжбанківського кредиту під заставу депозитних сертифікатів</w:t>
            </w:r>
            <w:r>
              <w:br/>
              <w:t>________________________________________________________________________________</w:t>
            </w:r>
            <w:r>
              <w:t>_____</w:t>
            </w:r>
            <w:r>
              <w:br/>
            </w:r>
            <w:r>
              <w:rPr>
                <w:sz w:val="20"/>
                <w:szCs w:val="20"/>
              </w:rPr>
              <w:t>                                                                         (параметри випуску депозитних сертифікатів)</w:t>
            </w:r>
            <w:r>
              <w:rPr>
                <w:sz w:val="20"/>
                <w:szCs w:val="20"/>
              </w:rPr>
              <w:br/>
            </w:r>
            <w:r>
              <w:t>_____________________________________________________________________________________</w:t>
            </w:r>
            <w:r>
              <w:br/>
            </w:r>
            <w:r>
              <w:rPr>
                <w:sz w:val="20"/>
                <w:szCs w:val="20"/>
              </w:rPr>
              <w:t>                                               </w:t>
            </w:r>
            <w:r>
              <w:rPr>
                <w:sz w:val="20"/>
                <w:szCs w:val="20"/>
              </w:rPr>
              <w:t xml:space="preserve">                           (кількість депозитних сертифікатів - словами)</w:t>
            </w:r>
            <w:r>
              <w:rPr>
                <w:sz w:val="20"/>
                <w:szCs w:val="20"/>
              </w:rPr>
              <w:br/>
            </w:r>
            <w:r>
              <w:t>_____________________________________________________________________________________</w:t>
            </w:r>
            <w:r>
              <w:br/>
            </w:r>
            <w:r>
              <w:rPr>
                <w:sz w:val="20"/>
                <w:szCs w:val="20"/>
              </w:rPr>
              <w:t>                                                      (найменування банку - заставодержателя депо</w:t>
            </w:r>
            <w:r>
              <w:rPr>
                <w:sz w:val="20"/>
                <w:szCs w:val="20"/>
              </w:rPr>
              <w:t>зитних сертифікатів)</w:t>
            </w:r>
            <w:r>
              <w:rPr>
                <w:sz w:val="20"/>
                <w:szCs w:val="20"/>
              </w:rPr>
              <w:br/>
            </w:r>
            <w:r>
              <w:t>____________________________________________________________________________________";</w:t>
            </w:r>
            <w:r>
              <w:br/>
            </w:r>
            <w:r>
              <w:rPr>
                <w:sz w:val="20"/>
                <w:szCs w:val="20"/>
              </w:rPr>
              <w:t>                                                       (найменування банку - заставодавця депозитних сертифікатів)</w:t>
            </w:r>
            <w:r>
              <w:rPr>
                <w:sz w:val="20"/>
                <w:szCs w:val="20"/>
              </w:rPr>
              <w:br/>
            </w:r>
            <w:r>
              <w:t>блокування депозитних сертифікаті</w:t>
            </w:r>
            <w:r>
              <w:t>в у системі кількісного обліку СЕРТИФ на рахунку 58610 позичальника на користь кредитора за договорами міжбанківського кредиту.</w:t>
            </w:r>
          </w:p>
        </w:tc>
      </w:tr>
    </w:tbl>
    <w:p w:rsidR="00000000" w:rsidRDefault="007E34B8">
      <w:pPr>
        <w:pStyle w:val="a3"/>
        <w:jc w:val="center"/>
      </w:pPr>
      <w:r>
        <w:br w:type="textWrapping" w:clear="all"/>
      </w:r>
    </w:p>
    <w:p w:rsidR="00000000" w:rsidRDefault="007E34B8">
      <w:pPr>
        <w:pStyle w:val="a3"/>
        <w:jc w:val="both"/>
      </w:pPr>
      <w:r>
        <w:t>12. У разі наявності помилок, допущених кредитором або заставодавцем у документах, надісланих за допомогою засобів системи к</w:t>
      </w:r>
      <w:r>
        <w:t>ількісного обліку СЕРТИФ, або в разі ненадання кредитором відповідного документа про перерахування коштів на кінець операційного дня депозитні сертифікати підлягають розблокуванню.</w:t>
      </w:r>
    </w:p>
    <w:p w:rsidR="00000000" w:rsidRDefault="007E34B8">
      <w:pPr>
        <w:pStyle w:val="a3"/>
        <w:jc w:val="both"/>
      </w:pPr>
      <w:r>
        <w:t>13. Якщо інформація в розпорядженнях збігається з інформацією в повідомленн</w:t>
      </w:r>
      <w:r>
        <w:t>ях, що надійшли за допомогою засобів системи кількісного обліку СЕРТИФ до Національного банку, то в кількісному обліку здійснюються такі проводки: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02"/>
        <w:gridCol w:w="4715"/>
      </w:tblGrid>
      <w:tr w:rsidR="00000000">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Номер рахунку</w:t>
            </w:r>
          </w:p>
        </w:tc>
        <w:tc>
          <w:tcPr>
            <w:tcW w:w="2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Належність рахунку</w:t>
            </w:r>
          </w:p>
        </w:tc>
      </w:tr>
      <w:tr w:rsidR="00000000">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58310 </w:t>
            </w:r>
          </w:p>
        </w:tc>
        <w:tc>
          <w:tcPr>
            <w:tcW w:w="2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58910 </w:t>
            </w:r>
          </w:p>
        </w:tc>
        <w:tc>
          <w:tcPr>
            <w:tcW w:w="2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58910 </w:t>
            </w:r>
          </w:p>
        </w:tc>
        <w:tc>
          <w:tcPr>
            <w:tcW w:w="2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58610 </w:t>
            </w:r>
          </w:p>
        </w:tc>
        <w:tc>
          <w:tcPr>
            <w:tcW w:w="24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bl>
    <w:p w:rsidR="00000000" w:rsidRDefault="007E34B8">
      <w:pPr>
        <w:pStyle w:val="a3"/>
        <w:jc w:val="both"/>
      </w:pPr>
      <w:r>
        <w:lastRenderedPageBreak/>
        <w:br w:type="textWrapping" w:clear="all"/>
      </w:r>
    </w:p>
    <w:p w:rsidR="00000000" w:rsidRDefault="007E34B8">
      <w:pPr>
        <w:pStyle w:val="a3"/>
        <w:jc w:val="right"/>
      </w:pPr>
      <w:r>
        <w:t>.</w:t>
      </w:r>
    </w:p>
    <w:p w:rsidR="00000000" w:rsidRDefault="007E34B8">
      <w:pPr>
        <w:pStyle w:val="a3"/>
        <w:jc w:val="both"/>
      </w:pPr>
      <w:r>
        <w:t>14. У разі повернення банком-заставодавцем кредиту депозитні сертифікати, що заблоковані як застава, розблоковуються на підставі розпорядження банку-заставодавця за такою формою:</w:t>
      </w:r>
    </w:p>
    <w:p w:rsidR="00000000" w:rsidRDefault="007E34B8">
      <w:pPr>
        <w:pStyle w:val="a3"/>
        <w:jc w:val="center"/>
      </w:pPr>
      <w:r>
        <w:t>"</w:t>
      </w:r>
      <w:r>
        <w:rPr>
          <w:b/>
          <w:bCs/>
        </w:rPr>
        <w:t>Розпорядження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pPr>
            <w:r>
              <w:t>___ ____________ 20__ р.</w:t>
            </w:r>
          </w:p>
          <w:p w:rsidR="00000000" w:rsidRDefault="007E34B8">
            <w:pPr>
              <w:pStyle w:val="a3"/>
            </w:pPr>
            <w:r>
              <w:t>Про розблокування депозитних серти</w:t>
            </w:r>
            <w:r>
              <w:t>фікатів, які були надані в заставу, за умови повернення міжбанківського кредиту за кредитним договором N ___ від ____________ 20__ р.</w:t>
            </w:r>
            <w:r>
              <w:br/>
              <w:t>_____________________________________________________________________________________</w:t>
            </w:r>
            <w:r>
              <w:br/>
            </w:r>
            <w:r>
              <w:rPr>
                <w:sz w:val="20"/>
                <w:szCs w:val="20"/>
              </w:rPr>
              <w:t>                                    </w:t>
            </w:r>
            <w:r>
              <w:rPr>
                <w:sz w:val="20"/>
                <w:szCs w:val="20"/>
              </w:rPr>
              <w:t>                                     (параметри випуску депозитних сертифікатів)</w:t>
            </w:r>
            <w:r>
              <w:rPr>
                <w:sz w:val="20"/>
                <w:szCs w:val="20"/>
              </w:rPr>
              <w:br/>
            </w:r>
            <w:r>
              <w:t>_____________________________________________________________________________________</w:t>
            </w:r>
            <w:r>
              <w:br/>
            </w:r>
            <w:r>
              <w:rPr>
                <w:sz w:val="20"/>
                <w:szCs w:val="20"/>
              </w:rPr>
              <w:t>                                                                           (кількість деп</w:t>
            </w:r>
            <w:r>
              <w:rPr>
                <w:sz w:val="20"/>
                <w:szCs w:val="20"/>
              </w:rPr>
              <w:t>озитних сертифікатів - словами)</w:t>
            </w:r>
            <w:r>
              <w:rPr>
                <w:sz w:val="20"/>
                <w:szCs w:val="20"/>
              </w:rPr>
              <w:br/>
            </w:r>
            <w:r>
              <w:t>_____________________________________________________________________________________.</w:t>
            </w:r>
            <w:r>
              <w:br/>
            </w:r>
            <w:r>
              <w:rPr>
                <w:sz w:val="20"/>
                <w:szCs w:val="20"/>
              </w:rPr>
              <w:t>                                                          (найменування банку - заставодавця депозитних сертифікатів)</w:t>
            </w:r>
          </w:p>
        </w:tc>
      </w:tr>
      <w:tr w:rsidR="00000000">
        <w:trPr>
          <w:tblCellSpacing w:w="22" w:type="dxa"/>
          <w:jc w:val="center"/>
        </w:trPr>
        <w:tc>
          <w:tcPr>
            <w:tcW w:w="2500" w:type="pct"/>
            <w:hideMark/>
          </w:tcPr>
          <w:p w:rsidR="00000000" w:rsidRDefault="007E34B8">
            <w:pPr>
              <w:pStyle w:val="a3"/>
              <w:jc w:val="center"/>
            </w:pPr>
            <w:r>
              <w:t>Спишіть з рахунку 58610</w:t>
            </w:r>
          </w:p>
        </w:tc>
        <w:tc>
          <w:tcPr>
            <w:tcW w:w="2500" w:type="pct"/>
            <w:hideMark/>
          </w:tcPr>
          <w:p w:rsidR="00000000" w:rsidRDefault="007E34B8">
            <w:pPr>
              <w:pStyle w:val="a3"/>
              <w:jc w:val="center"/>
            </w:pPr>
            <w:r>
              <w:t>Зарахуйте на рахунок 58310</w:t>
            </w:r>
          </w:p>
        </w:tc>
      </w:tr>
      <w:tr w:rsidR="00000000">
        <w:trPr>
          <w:tblCellSpacing w:w="22" w:type="dxa"/>
          <w:jc w:val="center"/>
        </w:trPr>
        <w:tc>
          <w:tcPr>
            <w:tcW w:w="5000" w:type="pct"/>
            <w:gridSpan w:val="2"/>
            <w:hideMark/>
          </w:tcPr>
          <w:p w:rsidR="00000000" w:rsidRDefault="007E34B8">
            <w:pPr>
              <w:pStyle w:val="a3"/>
            </w:pPr>
            <w:r>
              <w:t>_____________________________________________________________________________________</w:t>
            </w:r>
            <w:r>
              <w:br/>
            </w:r>
            <w:r>
              <w:rPr>
                <w:sz w:val="20"/>
                <w:szCs w:val="20"/>
              </w:rPr>
              <w:t>                                                             (найменування банку - заставодавця депозитних сертифі</w:t>
            </w:r>
            <w:r>
              <w:rPr>
                <w:sz w:val="20"/>
                <w:szCs w:val="20"/>
              </w:rPr>
              <w:t>катів)</w:t>
            </w:r>
            <w:r>
              <w:rPr>
                <w:sz w:val="20"/>
                <w:szCs w:val="20"/>
              </w:rPr>
              <w:br/>
            </w:r>
            <w:r>
              <w:t>____________________________________________________________________________________"</w:t>
            </w:r>
            <w:r>
              <w:br/>
            </w:r>
            <w:r>
              <w:rPr>
                <w:sz w:val="20"/>
                <w:szCs w:val="20"/>
              </w:rPr>
              <w:t>                                                  (найменування банку - заставодержателя депозитних сертифікатів)</w:t>
            </w:r>
            <w:r>
              <w:rPr>
                <w:sz w:val="20"/>
                <w:szCs w:val="20"/>
              </w:rPr>
              <w:br/>
            </w:r>
            <w:r>
              <w:t>і повідомлення банку-кредитора про повернення кре</w:t>
            </w:r>
            <w:r>
              <w:t>диту за такою формою:</w:t>
            </w:r>
          </w:p>
          <w:p w:rsidR="00000000" w:rsidRDefault="007E34B8">
            <w:pPr>
              <w:pStyle w:val="a3"/>
              <w:jc w:val="center"/>
            </w:pPr>
            <w:r>
              <w:t>"</w:t>
            </w:r>
            <w:r>
              <w:rPr>
                <w:b/>
                <w:bCs/>
              </w:rPr>
              <w:t>Повідомлення</w:t>
            </w:r>
          </w:p>
          <w:p w:rsidR="00000000" w:rsidRDefault="007E34B8">
            <w:pPr>
              <w:pStyle w:val="a3"/>
            </w:pPr>
            <w:r>
              <w:t>___ ____________ 20__ р.</w:t>
            </w:r>
          </w:p>
          <w:p w:rsidR="00000000" w:rsidRDefault="007E34B8">
            <w:pPr>
              <w:pStyle w:val="a3"/>
              <w:rPr>
                <w:sz w:val="20"/>
                <w:szCs w:val="20"/>
              </w:rPr>
            </w:pPr>
            <w:r>
              <w:t>Про повернення міжбанківського кредиту, наданого під заставу депозитних сертифікатів за договором</w:t>
            </w:r>
            <w:r>
              <w:rPr>
                <w:b/>
                <w:bCs/>
              </w:rPr>
              <w:t xml:space="preserve"> </w:t>
            </w:r>
            <w:r>
              <w:t>N ___ від ____________ 20__ р.</w:t>
            </w:r>
            <w:r>
              <w:br/>
              <w:t>__________________________________________________________________</w:t>
            </w:r>
            <w:r>
              <w:t>___________________</w:t>
            </w:r>
            <w:r>
              <w:br/>
            </w:r>
            <w:r>
              <w:rPr>
                <w:sz w:val="20"/>
                <w:szCs w:val="20"/>
              </w:rPr>
              <w:t>                                                                        (параметри випуску депозитних сертифікатів)</w:t>
            </w:r>
            <w:r>
              <w:rPr>
                <w:sz w:val="20"/>
                <w:szCs w:val="20"/>
              </w:rPr>
              <w:br/>
            </w:r>
            <w:r>
              <w:t>_____________________________________________________________________________________</w:t>
            </w:r>
            <w:r>
              <w:br/>
            </w:r>
            <w:r>
              <w:rPr>
                <w:sz w:val="20"/>
                <w:szCs w:val="20"/>
              </w:rPr>
              <w:t>                                  </w:t>
            </w:r>
            <w:r>
              <w:rPr>
                <w:sz w:val="20"/>
                <w:szCs w:val="20"/>
              </w:rPr>
              <w:t>                                         (кількість депозитних сертифікатів - словами)</w:t>
            </w:r>
            <w:r>
              <w:rPr>
                <w:sz w:val="20"/>
                <w:szCs w:val="20"/>
              </w:rPr>
              <w:br/>
            </w:r>
            <w:r>
              <w:t>_____________________________________________________________________________________</w:t>
            </w:r>
            <w:r>
              <w:br/>
            </w:r>
            <w:r>
              <w:rPr>
                <w:sz w:val="20"/>
                <w:szCs w:val="20"/>
              </w:rPr>
              <w:t>                                                          (найменування банку - зас</w:t>
            </w:r>
            <w:r>
              <w:rPr>
                <w:sz w:val="20"/>
                <w:szCs w:val="20"/>
              </w:rPr>
              <w:t>таводержателя депозитних сертифікатів)</w:t>
            </w:r>
            <w:r>
              <w:rPr>
                <w:sz w:val="20"/>
                <w:szCs w:val="20"/>
              </w:rPr>
              <w:br/>
            </w:r>
            <w:r>
              <w:t>____________________________________________________________________________________".</w:t>
            </w:r>
            <w:r>
              <w:br/>
            </w:r>
            <w:r>
              <w:rPr>
                <w:sz w:val="20"/>
                <w:szCs w:val="20"/>
              </w:rPr>
              <w:t>                                                               (найменування банку - заставодавця депозитних сертифікатів)</w:t>
            </w:r>
          </w:p>
          <w:p w:rsidR="00000000" w:rsidRDefault="007E34B8">
            <w:pPr>
              <w:pStyle w:val="a3"/>
            </w:pPr>
            <w:r>
              <w:t>Якщо немає одного з цих документів, то розблокування не здійснюється.</w:t>
            </w:r>
          </w:p>
        </w:tc>
      </w:tr>
    </w:tbl>
    <w:p w:rsidR="00000000" w:rsidRDefault="007E34B8">
      <w:pPr>
        <w:pStyle w:val="a3"/>
        <w:jc w:val="center"/>
      </w:pPr>
      <w:r>
        <w:br w:type="textWrapping" w:clear="all"/>
      </w:r>
    </w:p>
    <w:p w:rsidR="00000000" w:rsidRDefault="007E34B8">
      <w:pPr>
        <w:pStyle w:val="a3"/>
        <w:jc w:val="both"/>
      </w:pPr>
      <w:r>
        <w:t xml:space="preserve">15. Якщо інформація в розпорядженнях збігається з інформацією в повідомленнях, що надійшли за допомогою засобів системи кількісного обліку СЕРТИФ до Національного банку, то в кількісному обліку здійснюються такі проводки: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05"/>
        <w:gridCol w:w="4812"/>
      </w:tblGrid>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Номер рахунку</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Належність рах</w:t>
            </w:r>
            <w:r>
              <w:t>унку</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lastRenderedPageBreak/>
              <w:t xml:space="preserve">дебет рахунку 58610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56610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56610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58310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bl>
    <w:p w:rsidR="00000000" w:rsidRDefault="007E34B8">
      <w:pPr>
        <w:pStyle w:val="a3"/>
        <w:jc w:val="both"/>
      </w:pPr>
      <w:r>
        <w:br w:type="textWrapping" w:clear="all"/>
      </w:r>
    </w:p>
    <w:p w:rsidR="00000000" w:rsidRDefault="007E34B8">
      <w:pPr>
        <w:pStyle w:val="a3"/>
        <w:jc w:val="right"/>
      </w:pPr>
      <w:r>
        <w:t>.</w:t>
      </w:r>
    </w:p>
    <w:p w:rsidR="00000000" w:rsidRDefault="007E34B8">
      <w:pPr>
        <w:pStyle w:val="a3"/>
        <w:jc w:val="both"/>
      </w:pPr>
      <w:r>
        <w:t>16. Національний банк у разі неповернення кредиту банком-заставодавцем здійснює в системі кількісного обліку СЕРТИФ перереєстрацію прав власності за депозитними сертифікатами на підставі розпорядження банку-заставодавця за такою формою:</w:t>
      </w:r>
    </w:p>
    <w:p w:rsidR="00000000" w:rsidRDefault="007E34B8">
      <w:pPr>
        <w:pStyle w:val="a3"/>
        <w:jc w:val="center"/>
      </w:pPr>
      <w:r>
        <w:t>"</w:t>
      </w:r>
      <w:r>
        <w:rPr>
          <w:b/>
          <w:bCs/>
        </w:rPr>
        <w:t>Розпорядження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pPr>
            <w:r>
              <w:t>___ ____________ 20__ р.</w:t>
            </w:r>
          </w:p>
          <w:p w:rsidR="00000000" w:rsidRDefault="007E34B8">
            <w:pPr>
              <w:pStyle w:val="a3"/>
            </w:pPr>
            <w:r>
              <w:t xml:space="preserve">Про розблокування депозитних сертифікатів з-під застави в разі неповернення міжбанківського кредиту за кредитним договором N ___ від ____________ 20__ р. та їх зарахування на користь кредитора </w:t>
            </w:r>
            <w:r>
              <w:br/>
              <w:t>_____________________________________</w:t>
            </w:r>
            <w:r>
              <w:t>________________________________________________</w:t>
            </w:r>
            <w:r>
              <w:br/>
            </w:r>
            <w:r>
              <w:rPr>
                <w:sz w:val="20"/>
                <w:szCs w:val="20"/>
              </w:rPr>
              <w:t>                                                                          (параметри випуску депозитних сертифікатів)</w:t>
            </w:r>
            <w:r>
              <w:rPr>
                <w:sz w:val="20"/>
                <w:szCs w:val="20"/>
              </w:rPr>
              <w:br/>
            </w:r>
            <w:r>
              <w:t>_____________________________________________________________________________________</w:t>
            </w:r>
            <w:r>
              <w:br/>
            </w:r>
            <w:r>
              <w:rPr>
                <w:sz w:val="20"/>
                <w:szCs w:val="20"/>
              </w:rPr>
              <w:t>   </w:t>
            </w:r>
            <w:r>
              <w:rPr>
                <w:sz w:val="20"/>
                <w:szCs w:val="20"/>
              </w:rPr>
              <w:t>                                                                        (кількість депозитних сертифікатів - словами)</w:t>
            </w:r>
            <w:r>
              <w:rPr>
                <w:sz w:val="20"/>
                <w:szCs w:val="20"/>
              </w:rPr>
              <w:br/>
            </w:r>
            <w:r>
              <w:t>_____________________________________________________________________________________.</w:t>
            </w:r>
            <w:r>
              <w:br/>
            </w:r>
            <w:r>
              <w:rPr>
                <w:sz w:val="20"/>
                <w:szCs w:val="20"/>
              </w:rPr>
              <w:t>                                                   </w:t>
            </w:r>
            <w:r>
              <w:rPr>
                <w:sz w:val="20"/>
                <w:szCs w:val="20"/>
              </w:rPr>
              <w:t>              (найменування банку - заставодавця депозитних сертифікатів)</w:t>
            </w:r>
          </w:p>
        </w:tc>
      </w:tr>
      <w:tr w:rsidR="00000000">
        <w:trPr>
          <w:tblCellSpacing w:w="22" w:type="dxa"/>
          <w:jc w:val="center"/>
        </w:trPr>
        <w:tc>
          <w:tcPr>
            <w:tcW w:w="2500" w:type="pct"/>
            <w:hideMark/>
          </w:tcPr>
          <w:p w:rsidR="00000000" w:rsidRDefault="007E34B8">
            <w:pPr>
              <w:pStyle w:val="a3"/>
              <w:jc w:val="center"/>
            </w:pPr>
            <w:r>
              <w:t>Спишіть з рахунку 58610</w:t>
            </w:r>
          </w:p>
        </w:tc>
        <w:tc>
          <w:tcPr>
            <w:tcW w:w="2500" w:type="pct"/>
            <w:hideMark/>
          </w:tcPr>
          <w:p w:rsidR="00000000" w:rsidRDefault="007E34B8">
            <w:pPr>
              <w:pStyle w:val="a3"/>
              <w:jc w:val="center"/>
            </w:pPr>
            <w:r>
              <w:t>Зарахуйте на рахунок 58310</w:t>
            </w:r>
          </w:p>
        </w:tc>
      </w:tr>
      <w:tr w:rsidR="00000000">
        <w:trPr>
          <w:tblCellSpacing w:w="22" w:type="dxa"/>
          <w:jc w:val="center"/>
        </w:trPr>
        <w:tc>
          <w:tcPr>
            <w:tcW w:w="2500" w:type="pct"/>
            <w:hideMark/>
          </w:tcPr>
          <w:p w:rsidR="00000000" w:rsidRDefault="007E34B8">
            <w:pPr>
              <w:pStyle w:val="a3"/>
              <w:jc w:val="center"/>
            </w:pPr>
            <w:r>
              <w:t>____________________________________</w:t>
            </w:r>
            <w:r>
              <w:br/>
            </w:r>
            <w:r>
              <w:rPr>
                <w:sz w:val="20"/>
                <w:szCs w:val="20"/>
              </w:rPr>
              <w:t>(найменування банку - заставодавця</w:t>
            </w:r>
            <w:r>
              <w:rPr>
                <w:sz w:val="20"/>
                <w:szCs w:val="20"/>
              </w:rPr>
              <w:br/>
              <w:t>депозитних сертифікатів)</w:t>
            </w:r>
          </w:p>
        </w:tc>
        <w:tc>
          <w:tcPr>
            <w:tcW w:w="2500" w:type="pct"/>
            <w:hideMark/>
          </w:tcPr>
          <w:p w:rsidR="00000000" w:rsidRDefault="007E34B8">
            <w:pPr>
              <w:pStyle w:val="a3"/>
              <w:jc w:val="center"/>
            </w:pPr>
            <w:r>
              <w:t>________________________________</w:t>
            </w:r>
            <w:r>
              <w:br/>
            </w:r>
            <w:r>
              <w:rPr>
                <w:sz w:val="20"/>
                <w:szCs w:val="20"/>
              </w:rPr>
              <w:t>(найменування банку - заставодержателя</w:t>
            </w:r>
            <w:r>
              <w:rPr>
                <w:sz w:val="20"/>
                <w:szCs w:val="20"/>
              </w:rPr>
              <w:br/>
              <w:t>депозитних сертифікатів)</w:t>
            </w:r>
          </w:p>
        </w:tc>
      </w:tr>
      <w:tr w:rsidR="00000000">
        <w:trPr>
          <w:tblCellSpacing w:w="22" w:type="dxa"/>
          <w:jc w:val="center"/>
        </w:trPr>
        <w:tc>
          <w:tcPr>
            <w:tcW w:w="5000" w:type="pct"/>
            <w:gridSpan w:val="2"/>
            <w:hideMark/>
          </w:tcPr>
          <w:p w:rsidR="00000000" w:rsidRDefault="007E34B8">
            <w:pPr>
              <w:pStyle w:val="a3"/>
            </w:pPr>
            <w:r>
              <w:t>____________________________________________________________________________________"</w:t>
            </w:r>
            <w:r>
              <w:br/>
            </w:r>
            <w:r>
              <w:rPr>
                <w:sz w:val="20"/>
                <w:szCs w:val="20"/>
              </w:rPr>
              <w:t>                                                                     </w:t>
            </w:r>
            <w:r>
              <w:rPr>
                <w:sz w:val="20"/>
                <w:szCs w:val="20"/>
              </w:rPr>
              <w:t>(найменування банку - заставодержателя сертифікатів)</w:t>
            </w:r>
            <w:r>
              <w:rPr>
                <w:sz w:val="20"/>
                <w:szCs w:val="20"/>
              </w:rPr>
              <w:br/>
            </w:r>
            <w:r>
              <w:t>і повідомлення банку-кредитора про неповернення міжбанківського кредиту за такою формою:</w:t>
            </w:r>
          </w:p>
          <w:p w:rsidR="00000000" w:rsidRDefault="007E34B8">
            <w:pPr>
              <w:pStyle w:val="a3"/>
              <w:jc w:val="center"/>
            </w:pPr>
            <w:r>
              <w:t>"</w:t>
            </w:r>
            <w:r>
              <w:rPr>
                <w:b/>
                <w:bCs/>
              </w:rPr>
              <w:t>Повідомлення</w:t>
            </w:r>
          </w:p>
          <w:p w:rsidR="00000000" w:rsidRDefault="007E34B8">
            <w:pPr>
              <w:pStyle w:val="a3"/>
            </w:pPr>
            <w:r>
              <w:t>___ ____________ 20__ р.</w:t>
            </w:r>
          </w:p>
          <w:p w:rsidR="00000000" w:rsidRDefault="007E34B8">
            <w:pPr>
              <w:pStyle w:val="a3"/>
            </w:pPr>
            <w:r>
              <w:t>Про неповернення міжбанківського кредиту, наданого під заставу депозитних с</w:t>
            </w:r>
            <w:r>
              <w:t>ертифікатів за договором N ___ від ____________ 20__ р.</w:t>
            </w:r>
            <w:r>
              <w:br/>
              <w:t>_____________________________________________________________________________________</w:t>
            </w:r>
            <w:r>
              <w:br/>
            </w:r>
            <w:r>
              <w:rPr>
                <w:sz w:val="20"/>
                <w:szCs w:val="20"/>
              </w:rPr>
              <w:t>                                                                           (параметри випуску депозитних сертифіка</w:t>
            </w:r>
            <w:r>
              <w:rPr>
                <w:sz w:val="20"/>
                <w:szCs w:val="20"/>
              </w:rPr>
              <w:t>тів)</w:t>
            </w:r>
            <w:r>
              <w:rPr>
                <w:sz w:val="20"/>
                <w:szCs w:val="20"/>
              </w:rPr>
              <w:br/>
            </w:r>
            <w:r>
              <w:t>_____________________________________________________________________________________</w:t>
            </w:r>
            <w:r>
              <w:br/>
            </w:r>
            <w:r>
              <w:rPr>
                <w:sz w:val="20"/>
                <w:szCs w:val="20"/>
              </w:rPr>
              <w:t>                                                                                  (кількість депозитних сертифікатів - словами)</w:t>
            </w:r>
            <w:r>
              <w:rPr>
                <w:sz w:val="20"/>
                <w:szCs w:val="20"/>
              </w:rPr>
              <w:br/>
            </w:r>
            <w:r>
              <w:t>_____________________________________</w:t>
            </w:r>
            <w:r>
              <w:t>________________________________________________</w:t>
            </w:r>
            <w:r>
              <w:br/>
            </w:r>
            <w:r>
              <w:rPr>
                <w:sz w:val="20"/>
                <w:szCs w:val="20"/>
              </w:rPr>
              <w:t>                                                             (найменування банку - заставодержателя депозитних сертифікатів)</w:t>
            </w:r>
            <w:r>
              <w:rPr>
                <w:sz w:val="20"/>
                <w:szCs w:val="20"/>
              </w:rPr>
              <w:br/>
            </w:r>
            <w:r>
              <w:t>__________________________________________________________________________________</w:t>
            </w:r>
            <w:r>
              <w:t>__".</w:t>
            </w:r>
            <w:r>
              <w:br/>
            </w:r>
            <w:r>
              <w:rPr>
                <w:sz w:val="20"/>
                <w:szCs w:val="20"/>
              </w:rPr>
              <w:t>                                                                 (найменування банку - заставодавця депозитних сертифікатів)</w:t>
            </w:r>
          </w:p>
        </w:tc>
      </w:tr>
    </w:tbl>
    <w:p w:rsidR="00000000" w:rsidRDefault="007E34B8">
      <w:pPr>
        <w:pStyle w:val="a3"/>
        <w:jc w:val="center"/>
      </w:pPr>
      <w:r>
        <w:lastRenderedPageBreak/>
        <w:br w:type="textWrapping" w:clear="all"/>
      </w:r>
    </w:p>
    <w:p w:rsidR="00000000" w:rsidRDefault="007E34B8">
      <w:pPr>
        <w:pStyle w:val="a3"/>
        <w:jc w:val="both"/>
      </w:pPr>
      <w:r>
        <w:t>До моменту отримання цих документів депозитні сертифікати залишаються заблокованими на рахунку 58610 у банку-заставодавця.</w:t>
      </w:r>
    </w:p>
    <w:p w:rsidR="00000000" w:rsidRDefault="007E34B8">
      <w:pPr>
        <w:pStyle w:val="a3"/>
        <w:jc w:val="both"/>
      </w:pPr>
      <w:r>
        <w:t>Перереєстрація прав власності за депозитними сертифікатами здійснюється за умови відповідності інформації в розпорядженнях тій, що зазначена в повідомленнях, які надійшли до Національного банку за допомогою засобів системи кількісного обліку СЕРТИФ, і в к</w:t>
      </w:r>
      <w:r>
        <w:t>ількісному обліку здійснюються такі проводки: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05"/>
        <w:gridCol w:w="4812"/>
      </w:tblGrid>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Номер рахунку</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Належність рахунку</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58610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56610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56610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99990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дебет рахунку 99990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банк-заставодержатель </w:t>
            </w:r>
          </w:p>
        </w:tc>
      </w:tr>
      <w:tr w:rsidR="00000000">
        <w:trPr>
          <w:tblCellSpacing w:w="22" w:type="dxa"/>
        </w:trPr>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58310 </w:t>
            </w:r>
          </w:p>
        </w:tc>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банк-заставодержатель </w:t>
            </w:r>
          </w:p>
        </w:tc>
      </w:tr>
    </w:tbl>
    <w:p w:rsidR="00000000" w:rsidRDefault="007E34B8">
      <w:pPr>
        <w:pStyle w:val="a3"/>
        <w:jc w:val="both"/>
      </w:pPr>
      <w:r>
        <w:br w:type="textWrapping" w:clear="all"/>
      </w:r>
    </w:p>
    <w:p w:rsidR="00000000" w:rsidRDefault="007E34B8">
      <w:pPr>
        <w:pStyle w:val="a3"/>
        <w:jc w:val="right"/>
      </w:pPr>
      <w:r>
        <w:t>.</w:t>
      </w:r>
    </w:p>
    <w:p w:rsidR="00000000" w:rsidRDefault="007E34B8">
      <w:pPr>
        <w:pStyle w:val="a3"/>
        <w:jc w:val="both"/>
      </w:pPr>
      <w:r>
        <w:t>17. У разі закінчення строку обігу та погашення заставлених депозитних сертифікатів сума коштів від їх погашення та сплачені за ними проценти зараховуються на балансовий рахунок 4621 "Транзитний рахунок за операціями з фінансовими інвестиціями" Національно</w:t>
      </w:r>
      <w:r>
        <w:t>го банку до отримання ним письмових узгоджених розпоряджень від банку-кредитора і банку-заставодавця.</w:t>
      </w:r>
    </w:p>
    <w:p w:rsidR="00000000" w:rsidRDefault="007E34B8">
      <w:pPr>
        <w:pStyle w:val="a3"/>
        <w:jc w:val="both"/>
      </w:pPr>
      <w:r>
        <w:t>18. Національний банк надає кредити рефінансування під забезпечення депозитних сертифікатів на підставі поданих банками за допомогою засобів програмно-тех</w:t>
      </w:r>
      <w:r>
        <w:t xml:space="preserve">нологічного забезпечення "КредЛайн" заявок на отримання кредитів згідно з розділом II Положення про регулювання Національним банком України ліквідності банків України, затвердженого </w:t>
      </w:r>
      <w:r>
        <w:rPr>
          <w:color w:val="0000FF"/>
        </w:rPr>
        <w:t>постановою Правління Національного банку України від 30 квітня 2009 року N</w:t>
      </w:r>
      <w:r>
        <w:rPr>
          <w:color w:val="0000FF"/>
        </w:rPr>
        <w:t xml:space="preserve"> 259</w:t>
      </w:r>
      <w:r>
        <w:t xml:space="preserve"> (зі змінами).</w:t>
      </w:r>
    </w:p>
    <w:p w:rsidR="00000000" w:rsidRDefault="007E34B8">
      <w:pPr>
        <w:pStyle w:val="a3"/>
        <w:jc w:val="both"/>
      </w:pPr>
      <w:r>
        <w:t>19. У разі задоволення заявок банків на отримання кредитів рефінансування під забезпечення депозитних сертифікатів оформляється електронна відомість сквитованих розпоряджень і повідомлень.</w:t>
      </w:r>
    </w:p>
    <w:p w:rsidR="00000000" w:rsidRDefault="007E34B8">
      <w:pPr>
        <w:pStyle w:val="a3"/>
        <w:jc w:val="both"/>
      </w:pPr>
      <w:r>
        <w:t xml:space="preserve">Роздруковану відомість сквитованих розпоряджень </w:t>
      </w:r>
      <w:r>
        <w:t>і повідомлень підписує директор Департаменту з управління валютним резервом та здійснення операцій на відкритому ринку Національного банку, а в разі його відсутності - уповноважена на це особа.</w:t>
      </w:r>
    </w:p>
    <w:p w:rsidR="00000000" w:rsidRDefault="007E34B8">
      <w:pPr>
        <w:pStyle w:val="a3"/>
        <w:jc w:val="both"/>
      </w:pPr>
      <w:r>
        <w:t>На підставі цього документа Генеральний департамент грошово-кр</w:t>
      </w:r>
      <w:r>
        <w:t>едитної політики Національного банку за допомогою засобів системи кількісного обліку СЕРТИФ подає до Центральної розрахункової палати Національного банку відомість сквитованих розпоряджень і повідомлень за такою формою:</w:t>
      </w:r>
    </w:p>
    <w:p w:rsidR="00000000" w:rsidRDefault="007E34B8">
      <w:pPr>
        <w:pStyle w:val="a3"/>
        <w:jc w:val="center"/>
      </w:pPr>
      <w:r>
        <w:t>"</w:t>
      </w:r>
      <w:r>
        <w:rPr>
          <w:b/>
          <w:bCs/>
        </w:rPr>
        <w:t xml:space="preserve">Відомість сквитованих розпоряджень </w:t>
      </w:r>
      <w:r>
        <w:rPr>
          <w:b/>
          <w:bCs/>
        </w:rPr>
        <w:t>і повідомлень за "___" ____________ 20__ р.</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790"/>
        <w:gridCol w:w="1468"/>
        <w:gridCol w:w="2109"/>
        <w:gridCol w:w="1431"/>
        <w:gridCol w:w="953"/>
        <w:gridCol w:w="1431"/>
        <w:gridCol w:w="1090"/>
      </w:tblGrid>
      <w:tr w:rsidR="00000000">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7E34B8">
            <w:pPr>
              <w:pStyle w:val="a3"/>
              <w:jc w:val="center"/>
            </w:pPr>
            <w:r>
              <w:lastRenderedPageBreak/>
              <w:t xml:space="preserve">N </w:t>
            </w:r>
            <w:r>
              <w:br/>
              <w:t>з/п</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7E34B8">
            <w:pPr>
              <w:pStyle w:val="a3"/>
              <w:jc w:val="center"/>
            </w:pPr>
            <w:r>
              <w:t>Розпорядження/</w:t>
            </w:r>
            <w:r>
              <w:br/>
              <w:t>повідомлення</w:t>
            </w:r>
          </w:p>
        </w:tc>
        <w:tc>
          <w:tcPr>
            <w:tcW w:w="2200" w:type="pct"/>
            <w:gridSpan w:val="3"/>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Код</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7E34B8">
            <w:pPr>
              <w:pStyle w:val="a3"/>
              <w:jc w:val="center"/>
            </w:pPr>
            <w:r>
              <w:t>Сума кредиту</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7E34B8">
            <w:pPr>
              <w:pStyle w:val="a3"/>
              <w:jc w:val="center"/>
            </w:pPr>
            <w:r>
              <w:t>Кількість депозитних сертифікатів</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7E34B8">
            <w:pPr>
              <w:pStyle w:val="a3"/>
              <w:jc w:val="center"/>
            </w:pPr>
            <w:r>
              <w:t>Дата та номер договору</w:t>
            </w:r>
          </w:p>
        </w:tc>
      </w:tr>
      <w:tr w:rsidR="000000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c>
          <w:tcPr>
            <w:tcW w:w="6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банку-</w:t>
            </w:r>
            <w:r>
              <w:br/>
              <w:t>заставодавця</w:t>
            </w:r>
          </w:p>
        </w:tc>
        <w:tc>
          <w:tcPr>
            <w:tcW w:w="9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Національного банку (заставодержателя)</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депозитних сертифікатів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7E34B8"/>
        </w:tc>
      </w:tr>
    </w:tbl>
    <w:p w:rsidR="00000000" w:rsidRDefault="007E34B8">
      <w:pPr>
        <w:pStyle w:val="a3"/>
        <w:jc w:val="center"/>
      </w:pPr>
      <w:r>
        <w:br w:type="textWrapping" w:clear="all"/>
      </w:r>
    </w:p>
    <w:p w:rsidR="00000000" w:rsidRDefault="007E34B8">
      <w:pPr>
        <w:pStyle w:val="a3"/>
        <w:jc w:val="right"/>
      </w:pPr>
      <w:r>
        <w:t>".</w:t>
      </w:r>
    </w:p>
    <w:p w:rsidR="00000000" w:rsidRDefault="007E34B8">
      <w:pPr>
        <w:pStyle w:val="a3"/>
        <w:jc w:val="both"/>
      </w:pPr>
      <w:r>
        <w:t>20. На підставі електронної відомості сквитованих розпоряджень і повідомлень у системі кількісного обліку СЕРТИФ депозитні сертифікати блокуються на рахунку 58510 банку-заставодавця на користь Національного банку (заставодержателя) та здійснюються такі про</w:t>
      </w:r>
      <w:r>
        <w:t>водки: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12"/>
        <w:gridCol w:w="5005"/>
      </w:tblGrid>
      <w:tr w:rsidR="00000000">
        <w:trPr>
          <w:tblCellSpacing w:w="22" w:type="dxa"/>
        </w:trPr>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xml:space="preserve">Номер рахунку </w:t>
            </w:r>
          </w:p>
        </w:tc>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xml:space="preserve">Належність рахунку </w:t>
            </w:r>
          </w:p>
        </w:tc>
      </w:tr>
      <w:tr w:rsidR="00000000">
        <w:trPr>
          <w:tblCellSpacing w:w="22" w:type="dxa"/>
        </w:trPr>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дебет рахунку 58310 </w:t>
            </w:r>
          </w:p>
        </w:tc>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кредит рахунку 58910 </w:t>
            </w:r>
          </w:p>
        </w:tc>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дебет рахунку 58910 </w:t>
            </w:r>
          </w:p>
        </w:tc>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4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кредит рахунку 58510 </w:t>
            </w:r>
          </w:p>
        </w:tc>
        <w:tc>
          <w:tcPr>
            <w:tcW w:w="255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both"/>
            </w:pPr>
            <w:r>
              <w:t xml:space="preserve">банк-заставодавець </w:t>
            </w:r>
          </w:p>
        </w:tc>
      </w:tr>
    </w:tbl>
    <w:p w:rsidR="00000000" w:rsidRDefault="007E34B8">
      <w:pPr>
        <w:pStyle w:val="a3"/>
        <w:jc w:val="both"/>
      </w:pPr>
      <w:r>
        <w:br w:type="textWrapping" w:clear="all"/>
      </w:r>
    </w:p>
    <w:p w:rsidR="00000000" w:rsidRDefault="007E34B8">
      <w:pPr>
        <w:pStyle w:val="a3"/>
        <w:jc w:val="right"/>
      </w:pPr>
      <w:r>
        <w:t>.</w:t>
      </w:r>
    </w:p>
    <w:p w:rsidR="00000000" w:rsidRDefault="007E34B8">
      <w:pPr>
        <w:pStyle w:val="a3"/>
        <w:jc w:val="both"/>
      </w:pPr>
      <w:r>
        <w:t>21. Перерахування коштів позичальнику здійснюється Національним банком після блокування депозитних сертифікатів.</w:t>
      </w:r>
    </w:p>
    <w:p w:rsidR="00000000" w:rsidRDefault="007E34B8">
      <w:pPr>
        <w:pStyle w:val="a3"/>
        <w:jc w:val="both"/>
      </w:pPr>
      <w:r>
        <w:t>22. У разі повернення банком-заставодавцем Національному банку кредиту рефінансування та процентів за користування ним депозитні сертифікати, що заблоковані як забезпечення, розблоковуються на підставі розпорядження банку-заставодавця за такою формою:</w:t>
      </w:r>
    </w:p>
    <w:p w:rsidR="00000000" w:rsidRDefault="007E34B8">
      <w:pPr>
        <w:pStyle w:val="a3"/>
        <w:jc w:val="center"/>
      </w:pPr>
      <w:r>
        <w:t>"</w:t>
      </w:r>
      <w:r>
        <w:rPr>
          <w:b/>
          <w:bCs/>
        </w:rPr>
        <w:t>Роз</w:t>
      </w:r>
      <w:r>
        <w:rPr>
          <w:b/>
          <w:bCs/>
        </w:rPr>
        <w:t>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jc w:val="both"/>
            </w:pPr>
            <w:r>
              <w:t>"___" ____________ 20__ р.</w:t>
            </w:r>
          </w:p>
          <w:p w:rsidR="00000000" w:rsidRDefault="007E34B8">
            <w:pPr>
              <w:pStyle w:val="a3"/>
            </w:pPr>
            <w:r>
              <w:t>Про розблокування депозитних сертифікатів, які були надані під забезпечення, за умови повернення кредиту рефінансування та процентів за користування ним за кредитним договором N ___ від ____________ 20__ р.</w:t>
            </w:r>
            <w:r>
              <w:br/>
              <w:t>________</w:t>
            </w:r>
            <w:r>
              <w:t>_____________________________________________________________________________</w:t>
            </w:r>
            <w:r>
              <w:br/>
            </w:r>
            <w:r>
              <w:rPr>
                <w:sz w:val="20"/>
                <w:szCs w:val="20"/>
              </w:rPr>
              <w:t>                                                                             (параметри випуску депозитних сертифікатів)</w:t>
            </w:r>
            <w:r>
              <w:rPr>
                <w:sz w:val="20"/>
                <w:szCs w:val="20"/>
              </w:rPr>
              <w:br/>
            </w:r>
            <w:r>
              <w:t>_________________________________________________________</w:t>
            </w:r>
            <w:r>
              <w:t>____________________________</w:t>
            </w:r>
            <w:r>
              <w:br/>
            </w:r>
            <w:r>
              <w:rPr>
                <w:sz w:val="20"/>
                <w:szCs w:val="20"/>
              </w:rPr>
              <w:t>                                                                            (кількість депозитних сертифікатів - словами)</w:t>
            </w:r>
            <w:r>
              <w:rPr>
                <w:sz w:val="20"/>
                <w:szCs w:val="20"/>
              </w:rPr>
              <w:br/>
            </w:r>
            <w:r>
              <w:t>_____________________________________________________________________________________.</w:t>
            </w:r>
            <w:r>
              <w:br/>
            </w:r>
            <w:r>
              <w:rPr>
                <w:sz w:val="20"/>
                <w:szCs w:val="20"/>
              </w:rPr>
              <w:t>(найменування банк</w:t>
            </w:r>
            <w:r>
              <w:rPr>
                <w:sz w:val="20"/>
                <w:szCs w:val="20"/>
              </w:rPr>
              <w:t>у - заставодавця депозитних сертифікатів)</w:t>
            </w:r>
          </w:p>
        </w:tc>
      </w:tr>
      <w:tr w:rsidR="00000000">
        <w:trPr>
          <w:tblCellSpacing w:w="22" w:type="dxa"/>
          <w:jc w:val="center"/>
        </w:trPr>
        <w:tc>
          <w:tcPr>
            <w:tcW w:w="2500" w:type="pct"/>
            <w:hideMark/>
          </w:tcPr>
          <w:p w:rsidR="00000000" w:rsidRDefault="007E34B8">
            <w:pPr>
              <w:pStyle w:val="a3"/>
              <w:jc w:val="center"/>
            </w:pPr>
            <w:r>
              <w:t>Спишіть з рахунку 58510</w:t>
            </w:r>
          </w:p>
        </w:tc>
        <w:tc>
          <w:tcPr>
            <w:tcW w:w="2500" w:type="pct"/>
            <w:hideMark/>
          </w:tcPr>
          <w:p w:rsidR="00000000" w:rsidRDefault="007E34B8">
            <w:pPr>
              <w:pStyle w:val="a3"/>
              <w:jc w:val="center"/>
            </w:pPr>
            <w:r>
              <w:t>Зарахуйте на рахунок 58310</w:t>
            </w:r>
          </w:p>
        </w:tc>
      </w:tr>
      <w:tr w:rsidR="00000000">
        <w:trPr>
          <w:tblCellSpacing w:w="22" w:type="dxa"/>
          <w:jc w:val="center"/>
        </w:trPr>
        <w:tc>
          <w:tcPr>
            <w:tcW w:w="5000" w:type="pct"/>
            <w:gridSpan w:val="2"/>
            <w:hideMark/>
          </w:tcPr>
          <w:p w:rsidR="00000000" w:rsidRDefault="007E34B8">
            <w:pPr>
              <w:pStyle w:val="a3"/>
            </w:pPr>
            <w:r>
              <w:t>_____________________________________________________________________________________</w:t>
            </w:r>
            <w:r>
              <w:br/>
            </w:r>
            <w:r>
              <w:rPr>
                <w:sz w:val="20"/>
                <w:szCs w:val="20"/>
              </w:rPr>
              <w:t>                                                             </w:t>
            </w:r>
            <w:r>
              <w:rPr>
                <w:sz w:val="20"/>
                <w:szCs w:val="20"/>
              </w:rPr>
              <w:t>(найменування банку - заставодавця депозитних сертифікатів)</w:t>
            </w:r>
            <w:r>
              <w:rPr>
                <w:sz w:val="20"/>
                <w:szCs w:val="20"/>
              </w:rPr>
              <w:br/>
            </w:r>
            <w:r>
              <w:lastRenderedPageBreak/>
              <w:t>__________________________________</w:t>
            </w:r>
            <w:r>
              <w:rPr>
                <w:u w:val="single"/>
              </w:rPr>
              <w:t>Національний банк України</w:t>
            </w:r>
            <w:r>
              <w:t>___________________________"</w:t>
            </w:r>
            <w:r>
              <w:br/>
            </w:r>
            <w:r>
              <w:rPr>
                <w:sz w:val="20"/>
                <w:szCs w:val="20"/>
              </w:rPr>
              <w:t>                                                       (найменування банку - заставодержателя депозитних сер</w:t>
            </w:r>
            <w:r>
              <w:rPr>
                <w:sz w:val="20"/>
                <w:szCs w:val="20"/>
              </w:rPr>
              <w:t>тифікатів)</w:t>
            </w:r>
            <w:r>
              <w:rPr>
                <w:sz w:val="20"/>
                <w:szCs w:val="20"/>
              </w:rPr>
              <w:br/>
            </w:r>
            <w:r>
              <w:t>і повідомлення Національного банку (заставодержателя) за такою формою:</w:t>
            </w:r>
          </w:p>
          <w:p w:rsidR="00000000" w:rsidRDefault="007E34B8">
            <w:pPr>
              <w:pStyle w:val="a3"/>
              <w:jc w:val="center"/>
            </w:pPr>
            <w:r>
              <w:t>"</w:t>
            </w:r>
            <w:r>
              <w:rPr>
                <w:b/>
                <w:bCs/>
              </w:rPr>
              <w:t>Повідомлення</w:t>
            </w:r>
          </w:p>
          <w:p w:rsidR="00000000" w:rsidRDefault="007E34B8">
            <w:pPr>
              <w:pStyle w:val="a3"/>
            </w:pPr>
            <w:r>
              <w:t>"___" ____________ 20__ р.</w:t>
            </w:r>
          </w:p>
          <w:p w:rsidR="00000000" w:rsidRDefault="007E34B8">
            <w:pPr>
              <w:pStyle w:val="a3"/>
            </w:pPr>
            <w:r>
              <w:t>Про повернення кредиту рефінансування та процентів за користування ним, наданого під забезпечення депозитних сертифікатів за кредитни</w:t>
            </w:r>
            <w:r>
              <w:t>м договором N ___ від ____________ 20__ р.,</w:t>
            </w:r>
            <w:r>
              <w:br/>
              <w:t>_____________________________________________________________________________________</w:t>
            </w:r>
            <w:r>
              <w:br/>
            </w:r>
            <w:r>
              <w:rPr>
                <w:sz w:val="20"/>
                <w:szCs w:val="20"/>
              </w:rPr>
              <w:t>                                                                           (параметри випуску депозитних сертифікатів)</w:t>
            </w:r>
            <w:r>
              <w:rPr>
                <w:sz w:val="20"/>
                <w:szCs w:val="20"/>
              </w:rPr>
              <w:br/>
            </w:r>
            <w:r>
              <w:t>_______</w:t>
            </w:r>
            <w:r>
              <w:t>______________________________________________________________________________</w:t>
            </w:r>
            <w:r>
              <w:br/>
            </w:r>
            <w:r>
              <w:rPr>
                <w:sz w:val="20"/>
                <w:szCs w:val="20"/>
              </w:rPr>
              <w:t>                                                                           (кількість депозитних сертифікатів - словами)</w:t>
            </w:r>
            <w:r>
              <w:rPr>
                <w:sz w:val="20"/>
                <w:szCs w:val="20"/>
              </w:rPr>
              <w:br/>
            </w:r>
            <w:r>
              <w:t>__________________________________</w:t>
            </w:r>
            <w:r>
              <w:rPr>
                <w:u w:val="single"/>
              </w:rPr>
              <w:t>Національний банк Укра</w:t>
            </w:r>
            <w:r>
              <w:rPr>
                <w:u w:val="single"/>
              </w:rPr>
              <w:t>їни________</w:t>
            </w:r>
            <w:r>
              <w:t>___________________</w:t>
            </w:r>
            <w:r>
              <w:br/>
            </w:r>
            <w:r>
              <w:rPr>
                <w:sz w:val="20"/>
                <w:szCs w:val="20"/>
              </w:rPr>
              <w:t>                                                             (найменування банку - заставодержателя депозитних сертифікатів)</w:t>
            </w:r>
            <w:r>
              <w:rPr>
                <w:sz w:val="20"/>
                <w:szCs w:val="20"/>
              </w:rPr>
              <w:br/>
            </w:r>
            <w:r>
              <w:t>____________________________________________________________________________________".</w:t>
            </w:r>
            <w:r>
              <w:br/>
            </w:r>
            <w:r>
              <w:rPr>
                <w:sz w:val="20"/>
                <w:szCs w:val="20"/>
              </w:rPr>
              <w:t>             </w:t>
            </w:r>
            <w:r>
              <w:rPr>
                <w:sz w:val="20"/>
                <w:szCs w:val="20"/>
              </w:rPr>
              <w:t>                                                    (найменування банку - заставодавця депозитних сертифікатів)</w:t>
            </w:r>
          </w:p>
        </w:tc>
      </w:tr>
    </w:tbl>
    <w:p w:rsidR="00000000" w:rsidRDefault="007E34B8">
      <w:pPr>
        <w:pStyle w:val="a3"/>
        <w:jc w:val="center"/>
      </w:pPr>
      <w:r>
        <w:lastRenderedPageBreak/>
        <w:br w:type="textWrapping" w:clear="all"/>
      </w:r>
    </w:p>
    <w:p w:rsidR="00000000" w:rsidRDefault="007E34B8">
      <w:pPr>
        <w:pStyle w:val="a3"/>
        <w:jc w:val="both"/>
      </w:pPr>
      <w:r>
        <w:t>23. У разі наявності помилок у розпорядженні та/або повідомленні, надісланих за допомогою засобів системи кількісного обліку СЕРТИФ, або в р</w:t>
      </w:r>
      <w:r>
        <w:t>азі ненадання одного з цих документів розблокування депозитних сертифікатів не здійснюється.</w:t>
      </w:r>
    </w:p>
    <w:p w:rsidR="00000000" w:rsidRDefault="007E34B8">
      <w:pPr>
        <w:pStyle w:val="a3"/>
        <w:jc w:val="both"/>
      </w:pPr>
      <w:r>
        <w:t xml:space="preserve">24. Якщо інформація в розпорядженнях збігається з інформацією в повідомленнях, то в кількісному обліку здійснюються такі проводки: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08"/>
        <w:gridCol w:w="4909"/>
      </w:tblGrid>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xml:space="preserve">Номер рахунку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xml:space="preserve">Належність рахунку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дебет рахунку 58510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кредит рахунку 56510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дебет рахунку 56510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кредит рахунку 58310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bl>
    <w:p w:rsidR="00000000" w:rsidRDefault="007E34B8">
      <w:pPr>
        <w:pStyle w:val="a3"/>
        <w:jc w:val="both"/>
      </w:pPr>
      <w:r>
        <w:br w:type="textWrapping" w:clear="all"/>
      </w:r>
    </w:p>
    <w:p w:rsidR="00000000" w:rsidRDefault="007E34B8">
      <w:pPr>
        <w:pStyle w:val="a3"/>
        <w:jc w:val="right"/>
      </w:pPr>
      <w:r>
        <w:t>.</w:t>
      </w:r>
    </w:p>
    <w:p w:rsidR="00000000" w:rsidRDefault="007E34B8">
      <w:pPr>
        <w:pStyle w:val="a3"/>
        <w:jc w:val="both"/>
      </w:pPr>
      <w:r>
        <w:t>25. У разі неповернення банком-заставодавцем кредиту та процентів за користування ним та прийняття Національним банком рішення</w:t>
      </w:r>
      <w:r>
        <w:rPr>
          <w:b/>
          <w:bCs/>
        </w:rPr>
        <w:t xml:space="preserve"> </w:t>
      </w:r>
      <w:r>
        <w:t>щодо переведення депозитних сертифікатів, що заблоковані як забезпечення, на власну користь зарахування відповідних депозитних се</w:t>
      </w:r>
      <w:r>
        <w:t>ртифікатів у власність Національного банку здійснюється на підставі розпорядження банку-заставодавця за такою формою:</w:t>
      </w:r>
    </w:p>
    <w:p w:rsidR="00000000" w:rsidRDefault="007E34B8">
      <w:pPr>
        <w:pStyle w:val="a3"/>
        <w:jc w:val="center"/>
      </w:pPr>
      <w:r>
        <w:t>"</w:t>
      </w:r>
      <w:r>
        <w:rPr>
          <w:b/>
          <w:bCs/>
        </w:rPr>
        <w:t>Розпорядження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pPr>
            <w:r>
              <w:t>"___" ____________ 20__ р.</w:t>
            </w:r>
          </w:p>
          <w:p w:rsidR="00000000" w:rsidRDefault="007E34B8">
            <w:pPr>
              <w:pStyle w:val="a3"/>
            </w:pPr>
            <w:r>
              <w:lastRenderedPageBreak/>
              <w:t>Про розблокування депозитних сертифікатів, що заблоковані як забезпечення, у разі неповернення кредиту рефінансування за кредитним договором N ____ від ____________ 20__ р. та їх зарахування на користь Національного банку (заставодержателя)</w:t>
            </w:r>
            <w:r>
              <w:br/>
              <w:t>_______________</w:t>
            </w:r>
            <w:r>
              <w:t>______________________________________________________________________</w:t>
            </w:r>
            <w:r>
              <w:br/>
            </w:r>
            <w:r>
              <w:rPr>
                <w:sz w:val="20"/>
                <w:szCs w:val="20"/>
              </w:rPr>
              <w:t>                                                                      (параметри випуску депозитних сертифікатів)</w:t>
            </w:r>
            <w:r>
              <w:rPr>
                <w:sz w:val="20"/>
                <w:szCs w:val="20"/>
              </w:rPr>
              <w:br/>
            </w:r>
            <w:r>
              <w:t>_______________________________________________________________________</w:t>
            </w:r>
            <w:r>
              <w:t>______________</w:t>
            </w:r>
            <w:r>
              <w:br/>
            </w:r>
            <w:r>
              <w:rPr>
                <w:sz w:val="20"/>
                <w:szCs w:val="20"/>
              </w:rPr>
              <w:t>                                                                      (кількість депозитних сертифікатів - словами)</w:t>
            </w:r>
            <w:r>
              <w:rPr>
                <w:sz w:val="20"/>
                <w:szCs w:val="20"/>
              </w:rPr>
              <w:br/>
            </w:r>
            <w:r>
              <w:t>_____________________________________________________________________________________.</w:t>
            </w:r>
            <w:r>
              <w:br/>
            </w:r>
            <w:r>
              <w:rPr>
                <w:sz w:val="20"/>
                <w:szCs w:val="20"/>
              </w:rPr>
              <w:t>                                      </w:t>
            </w:r>
            <w:r>
              <w:rPr>
                <w:sz w:val="20"/>
                <w:szCs w:val="20"/>
              </w:rPr>
              <w:t>                     (найменування банку - заставодавця депозитних сертифікатів)</w:t>
            </w:r>
          </w:p>
        </w:tc>
      </w:tr>
      <w:tr w:rsidR="00000000">
        <w:trPr>
          <w:tblCellSpacing w:w="22" w:type="dxa"/>
          <w:jc w:val="center"/>
        </w:trPr>
        <w:tc>
          <w:tcPr>
            <w:tcW w:w="2500" w:type="pct"/>
            <w:hideMark/>
          </w:tcPr>
          <w:p w:rsidR="00000000" w:rsidRDefault="007E34B8">
            <w:pPr>
              <w:pStyle w:val="a3"/>
              <w:jc w:val="center"/>
            </w:pPr>
            <w:r>
              <w:lastRenderedPageBreak/>
              <w:t>Спишіть з рахунку 58510</w:t>
            </w:r>
          </w:p>
        </w:tc>
        <w:tc>
          <w:tcPr>
            <w:tcW w:w="2500" w:type="pct"/>
            <w:hideMark/>
          </w:tcPr>
          <w:p w:rsidR="00000000" w:rsidRDefault="007E34B8">
            <w:pPr>
              <w:pStyle w:val="a3"/>
              <w:jc w:val="center"/>
            </w:pPr>
            <w:r>
              <w:t>Зарахуйте на рахунок 58310</w:t>
            </w:r>
          </w:p>
        </w:tc>
      </w:tr>
      <w:tr w:rsidR="00000000">
        <w:trPr>
          <w:tblCellSpacing w:w="22" w:type="dxa"/>
          <w:jc w:val="center"/>
        </w:trPr>
        <w:tc>
          <w:tcPr>
            <w:tcW w:w="2500" w:type="pct"/>
            <w:hideMark/>
          </w:tcPr>
          <w:p w:rsidR="00000000" w:rsidRDefault="007E34B8">
            <w:pPr>
              <w:pStyle w:val="a3"/>
              <w:jc w:val="center"/>
            </w:pPr>
            <w:r>
              <w:t>___________________________</w:t>
            </w:r>
            <w:r>
              <w:br/>
            </w:r>
            <w:r>
              <w:rPr>
                <w:sz w:val="20"/>
                <w:szCs w:val="20"/>
              </w:rPr>
              <w:t xml:space="preserve">(найменування банку - заставодавця </w:t>
            </w:r>
            <w:r>
              <w:rPr>
                <w:sz w:val="20"/>
                <w:szCs w:val="20"/>
              </w:rPr>
              <w:br/>
              <w:t>депозитних сертифікатів)</w:t>
            </w:r>
          </w:p>
        </w:tc>
        <w:tc>
          <w:tcPr>
            <w:tcW w:w="2500" w:type="pct"/>
            <w:hideMark/>
          </w:tcPr>
          <w:p w:rsidR="00000000" w:rsidRDefault="007E34B8">
            <w:pPr>
              <w:pStyle w:val="a3"/>
              <w:jc w:val="center"/>
            </w:pPr>
            <w:r>
              <w:rPr>
                <w:u w:val="single"/>
              </w:rPr>
              <w:t>Національний банк Україн</w:t>
            </w:r>
            <w:r>
              <w:rPr>
                <w:u w:val="single"/>
              </w:rPr>
              <w:t>и</w:t>
            </w:r>
            <w:r>
              <w:br/>
            </w:r>
            <w:r>
              <w:rPr>
                <w:sz w:val="20"/>
                <w:szCs w:val="20"/>
              </w:rPr>
              <w:t xml:space="preserve">(найменування банку - заставодержателя </w:t>
            </w:r>
            <w:r>
              <w:rPr>
                <w:sz w:val="20"/>
                <w:szCs w:val="20"/>
              </w:rPr>
              <w:br/>
              <w:t>депозитних сертифікатів)</w:t>
            </w:r>
          </w:p>
        </w:tc>
      </w:tr>
      <w:tr w:rsidR="00000000">
        <w:trPr>
          <w:tblCellSpacing w:w="22" w:type="dxa"/>
          <w:jc w:val="center"/>
        </w:trPr>
        <w:tc>
          <w:tcPr>
            <w:tcW w:w="5000" w:type="pct"/>
            <w:gridSpan w:val="2"/>
            <w:hideMark/>
          </w:tcPr>
          <w:p w:rsidR="00000000" w:rsidRDefault="007E34B8">
            <w:pPr>
              <w:pStyle w:val="a3"/>
            </w:pPr>
            <w:r>
              <w:t>__________________________________</w:t>
            </w:r>
            <w:r>
              <w:rPr>
                <w:u w:val="single"/>
              </w:rPr>
              <w:t>Національний банк України</w:t>
            </w:r>
            <w:r>
              <w:t>__________________________"</w:t>
            </w:r>
            <w:r>
              <w:br/>
            </w:r>
            <w:r>
              <w:rPr>
                <w:sz w:val="20"/>
                <w:szCs w:val="20"/>
              </w:rPr>
              <w:t>                                                              </w:t>
            </w:r>
            <w:r>
              <w:rPr>
                <w:sz w:val="20"/>
                <w:szCs w:val="20"/>
              </w:rPr>
              <w:t>(найменування банку - заставодержателя депозитних сертифікатів)</w:t>
            </w:r>
            <w:r>
              <w:rPr>
                <w:sz w:val="20"/>
                <w:szCs w:val="20"/>
              </w:rPr>
              <w:br/>
            </w:r>
            <w:r>
              <w:t>і повідомлення Національного банку (заставодержателя) про неповернення кредиту рефінансування за такою формою:</w:t>
            </w:r>
          </w:p>
          <w:p w:rsidR="00000000" w:rsidRDefault="007E34B8">
            <w:pPr>
              <w:pStyle w:val="a3"/>
              <w:jc w:val="center"/>
            </w:pPr>
            <w:r>
              <w:t>"</w:t>
            </w:r>
            <w:r>
              <w:rPr>
                <w:b/>
                <w:bCs/>
              </w:rPr>
              <w:t>Повідомлення</w:t>
            </w:r>
          </w:p>
          <w:p w:rsidR="00000000" w:rsidRDefault="007E34B8">
            <w:pPr>
              <w:pStyle w:val="a3"/>
            </w:pPr>
            <w:r>
              <w:t>"___" ____________ 20__ р.</w:t>
            </w:r>
          </w:p>
          <w:p w:rsidR="00000000" w:rsidRDefault="007E34B8">
            <w:pPr>
              <w:pStyle w:val="a3"/>
            </w:pPr>
            <w:r>
              <w:t>Про неповернення кредиту рефінансування та процентів за користування ним, наданого під забезпечення депозитних сертифікатів за кредитним договором N ___ від ____________ 20__ р.,</w:t>
            </w:r>
            <w:r>
              <w:br/>
              <w:t>_____________________________________________________________________________</w:t>
            </w:r>
            <w:r>
              <w:t>________</w:t>
            </w:r>
            <w:r>
              <w:br/>
            </w:r>
            <w:r>
              <w:rPr>
                <w:sz w:val="20"/>
                <w:szCs w:val="20"/>
              </w:rPr>
              <w:t>                                                                    (параметри випуску депозитних сертифікатів)</w:t>
            </w:r>
            <w:r>
              <w:rPr>
                <w:sz w:val="20"/>
                <w:szCs w:val="20"/>
              </w:rPr>
              <w:br/>
            </w:r>
            <w:r>
              <w:t>_____________________________________________________________________________________</w:t>
            </w:r>
            <w:r>
              <w:br/>
            </w:r>
            <w:r>
              <w:rPr>
                <w:sz w:val="20"/>
                <w:szCs w:val="20"/>
              </w:rPr>
              <w:t>                                                 </w:t>
            </w:r>
            <w:r>
              <w:rPr>
                <w:sz w:val="20"/>
                <w:szCs w:val="20"/>
              </w:rPr>
              <w:t>                   (кількість депозитних сертифікатів - словами)</w:t>
            </w:r>
            <w:r>
              <w:rPr>
                <w:sz w:val="20"/>
                <w:szCs w:val="20"/>
              </w:rPr>
              <w:br/>
            </w:r>
            <w:r>
              <w:t>________________________________</w:t>
            </w:r>
            <w:r>
              <w:rPr>
                <w:u w:val="single"/>
              </w:rPr>
              <w:t>Національний банк України__________</w:t>
            </w:r>
            <w:r>
              <w:t>___________________</w:t>
            </w:r>
            <w:r>
              <w:br/>
            </w:r>
            <w:r>
              <w:rPr>
                <w:sz w:val="20"/>
                <w:szCs w:val="20"/>
              </w:rPr>
              <w:t>                                                        (найменування банку - заставодержателя депозитни</w:t>
            </w:r>
            <w:r>
              <w:rPr>
                <w:sz w:val="20"/>
                <w:szCs w:val="20"/>
              </w:rPr>
              <w:t>х сертифікатів)</w:t>
            </w:r>
            <w:r>
              <w:rPr>
                <w:sz w:val="20"/>
                <w:szCs w:val="20"/>
              </w:rPr>
              <w:br/>
            </w:r>
            <w:r>
              <w:t>____________________________________________________________________________________".</w:t>
            </w:r>
            <w:r>
              <w:br/>
            </w:r>
            <w:r>
              <w:rPr>
                <w:sz w:val="20"/>
                <w:szCs w:val="20"/>
              </w:rPr>
              <w:t>                                                             (найменування банку - заставодавця депозитних сертифікатів)</w:t>
            </w:r>
          </w:p>
        </w:tc>
      </w:tr>
    </w:tbl>
    <w:p w:rsidR="00000000" w:rsidRDefault="007E34B8">
      <w:pPr>
        <w:pStyle w:val="a3"/>
        <w:jc w:val="center"/>
      </w:pPr>
      <w:r>
        <w:br w:type="textWrapping" w:clear="all"/>
      </w:r>
    </w:p>
    <w:p w:rsidR="00000000" w:rsidRDefault="007E34B8">
      <w:pPr>
        <w:pStyle w:val="a3"/>
        <w:jc w:val="both"/>
      </w:pPr>
      <w:r>
        <w:t>26. Якщо інформація в розпор</w:t>
      </w:r>
      <w:r>
        <w:t xml:space="preserve">ядженнях збігається з інформацією в повідомленнях, що надійшли за допомогою засобів системи кількісного обліку СЕРТИФ, то депозитні сертифікати зараховуються у власність Національного банку та здійснюються такі проводки: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08"/>
        <w:gridCol w:w="4909"/>
      </w:tblGrid>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xml:space="preserve">Номер рахунку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jc w:val="center"/>
            </w:pPr>
            <w:r>
              <w:t xml:space="preserve">Належність рахунку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дебет рахунку 58510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кредит рахунку 56510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дебет рахунку 56510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кредит рахунку 99990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банк-заставодавець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дебет рахунку 99990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Національний банк-заставодержатель </w:t>
            </w:r>
          </w:p>
        </w:tc>
      </w:tr>
      <w:tr w:rsidR="000000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кредит рахунку 58310 </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7E34B8">
            <w:pPr>
              <w:pStyle w:val="a3"/>
            </w:pPr>
            <w:r>
              <w:t xml:space="preserve">Національний банк-заставодержатель </w:t>
            </w:r>
          </w:p>
        </w:tc>
      </w:tr>
    </w:tbl>
    <w:p w:rsidR="00000000" w:rsidRDefault="007E34B8">
      <w:pPr>
        <w:pStyle w:val="a3"/>
        <w:jc w:val="both"/>
      </w:pPr>
      <w:r>
        <w:br w:type="textWrapping" w:clear="all"/>
      </w:r>
    </w:p>
    <w:p w:rsidR="00000000" w:rsidRDefault="007E34B8">
      <w:pPr>
        <w:pStyle w:val="a3"/>
        <w:jc w:val="right"/>
      </w:pPr>
      <w:r>
        <w:lastRenderedPageBreak/>
        <w:t>.</w:t>
      </w:r>
    </w:p>
    <w:p w:rsidR="00000000" w:rsidRDefault="007E34B8">
      <w:pPr>
        <w:pStyle w:val="a3"/>
        <w:jc w:val="both"/>
      </w:pPr>
      <w:r>
        <w:t>27. У разі ненадання банком-заставодавцем розпорядження, зазначеного в пункті 25 цього додатка, зарахування депозитних сертифікатів у власність Національного банку (заставодержателя) здійснюється на підставі розпорядження Національного банку за такою формо</w:t>
      </w:r>
      <w:r>
        <w:t>ю:</w:t>
      </w:r>
    </w:p>
    <w:p w:rsidR="00000000" w:rsidRDefault="007E34B8">
      <w:pPr>
        <w:pStyle w:val="a3"/>
        <w:jc w:val="center"/>
      </w:pPr>
      <w:r>
        <w:t>"</w:t>
      </w:r>
      <w:r>
        <w:rPr>
          <w:b/>
          <w:bCs/>
        </w:rPr>
        <w:t>Розпорядження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pPr>
            <w:r>
              <w:t>"___" ____________ 20__ р.</w:t>
            </w:r>
          </w:p>
          <w:p w:rsidR="00000000" w:rsidRDefault="007E34B8">
            <w:pPr>
              <w:pStyle w:val="a3"/>
            </w:pPr>
            <w:r>
              <w:t xml:space="preserve">Про розблокування депозитних сертифікатів, що заблоковані як забезпечення, у зв'язку з неповерненням кредиту рефінансування та процентів за користування ним за кредитним договором N ___ від ____________ 20__ </w:t>
            </w:r>
            <w:r>
              <w:t>р. та їх зарахування на користь Національного банку (заставодержателя)</w:t>
            </w:r>
            <w:r>
              <w:br/>
              <w:t>_____________________________________________________________________________________</w:t>
            </w:r>
            <w:r>
              <w:br/>
            </w:r>
            <w:r>
              <w:rPr>
                <w:sz w:val="20"/>
                <w:szCs w:val="20"/>
              </w:rPr>
              <w:t>                                                                       (параметри випуску депозитни</w:t>
            </w:r>
            <w:r>
              <w:rPr>
                <w:sz w:val="20"/>
                <w:szCs w:val="20"/>
              </w:rPr>
              <w:t>х сертифікатів)</w:t>
            </w:r>
            <w:r>
              <w:rPr>
                <w:sz w:val="20"/>
                <w:szCs w:val="20"/>
              </w:rPr>
              <w:br/>
            </w:r>
            <w:r>
              <w:t>_____________________________________________________________________________________</w:t>
            </w:r>
            <w:r>
              <w:br/>
            </w:r>
            <w:r>
              <w:rPr>
                <w:sz w:val="20"/>
                <w:szCs w:val="20"/>
              </w:rPr>
              <w:t>                                                                          (кількість депозитних сертифікатів - словами)</w:t>
            </w:r>
            <w:r>
              <w:rPr>
                <w:sz w:val="20"/>
                <w:szCs w:val="20"/>
              </w:rPr>
              <w:br/>
            </w:r>
            <w:r>
              <w:t>__________________________________</w:t>
            </w:r>
            <w:r>
              <w:t>___________________________________________________.</w:t>
            </w:r>
            <w:r>
              <w:br/>
            </w:r>
            <w:r>
              <w:rPr>
                <w:sz w:val="20"/>
                <w:szCs w:val="20"/>
              </w:rPr>
              <w:t>                                                                (найменування банку - заставодавця депозитних сертифікатів)</w:t>
            </w:r>
          </w:p>
        </w:tc>
      </w:tr>
      <w:tr w:rsidR="00000000">
        <w:trPr>
          <w:tblCellSpacing w:w="22" w:type="dxa"/>
          <w:jc w:val="center"/>
        </w:trPr>
        <w:tc>
          <w:tcPr>
            <w:tcW w:w="2500" w:type="pct"/>
            <w:hideMark/>
          </w:tcPr>
          <w:p w:rsidR="00000000" w:rsidRDefault="007E34B8">
            <w:pPr>
              <w:pStyle w:val="a3"/>
              <w:jc w:val="center"/>
            </w:pPr>
            <w:r>
              <w:t>Спишіть з рахунку 58510</w:t>
            </w:r>
          </w:p>
        </w:tc>
        <w:tc>
          <w:tcPr>
            <w:tcW w:w="2500" w:type="pct"/>
            <w:hideMark/>
          </w:tcPr>
          <w:p w:rsidR="00000000" w:rsidRDefault="007E34B8">
            <w:pPr>
              <w:pStyle w:val="a3"/>
              <w:jc w:val="center"/>
            </w:pPr>
            <w:r>
              <w:t>Зарахуйте на рахунок 58310</w:t>
            </w:r>
          </w:p>
        </w:tc>
      </w:tr>
      <w:tr w:rsidR="00000000">
        <w:trPr>
          <w:tblCellSpacing w:w="22" w:type="dxa"/>
          <w:jc w:val="center"/>
        </w:trPr>
        <w:tc>
          <w:tcPr>
            <w:tcW w:w="2500" w:type="pct"/>
            <w:hideMark/>
          </w:tcPr>
          <w:p w:rsidR="00000000" w:rsidRDefault="007E34B8">
            <w:pPr>
              <w:pStyle w:val="a3"/>
              <w:jc w:val="center"/>
            </w:pPr>
            <w:r>
              <w:t>__________________________</w:t>
            </w:r>
            <w:r>
              <w:br/>
            </w:r>
            <w:r>
              <w:rPr>
                <w:sz w:val="20"/>
                <w:szCs w:val="20"/>
              </w:rPr>
              <w:t xml:space="preserve">(найменування банку - заставодавця </w:t>
            </w:r>
            <w:r>
              <w:rPr>
                <w:sz w:val="20"/>
                <w:szCs w:val="20"/>
              </w:rPr>
              <w:br/>
              <w:t>депозитних сертифікатів)</w:t>
            </w:r>
          </w:p>
        </w:tc>
        <w:tc>
          <w:tcPr>
            <w:tcW w:w="2500" w:type="pct"/>
            <w:hideMark/>
          </w:tcPr>
          <w:p w:rsidR="00000000" w:rsidRDefault="007E34B8">
            <w:pPr>
              <w:pStyle w:val="a3"/>
              <w:jc w:val="center"/>
            </w:pPr>
            <w:r>
              <w:rPr>
                <w:u w:val="single"/>
              </w:rPr>
              <w:t>Національний банк України</w:t>
            </w:r>
            <w:r>
              <w:br/>
            </w:r>
            <w:r>
              <w:rPr>
                <w:sz w:val="20"/>
                <w:szCs w:val="20"/>
              </w:rPr>
              <w:t>(найменування банку - заставодержателя</w:t>
            </w:r>
            <w:r>
              <w:rPr>
                <w:sz w:val="20"/>
                <w:szCs w:val="20"/>
              </w:rPr>
              <w:br/>
              <w:t>депозитних сертифікатів)</w:t>
            </w:r>
          </w:p>
        </w:tc>
      </w:tr>
      <w:tr w:rsidR="00000000">
        <w:trPr>
          <w:tblCellSpacing w:w="22" w:type="dxa"/>
          <w:jc w:val="center"/>
        </w:trPr>
        <w:tc>
          <w:tcPr>
            <w:tcW w:w="5000" w:type="pct"/>
            <w:gridSpan w:val="2"/>
            <w:hideMark/>
          </w:tcPr>
          <w:p w:rsidR="00000000" w:rsidRDefault="007E34B8">
            <w:pPr>
              <w:pStyle w:val="a3"/>
              <w:jc w:val="both"/>
            </w:pPr>
            <w:r>
              <w:t>__________________________________</w:t>
            </w:r>
            <w:r>
              <w:rPr>
                <w:u w:val="single"/>
              </w:rPr>
              <w:t>Національний банк України</w:t>
            </w:r>
            <w:r>
              <w:t>______________</w:t>
            </w:r>
            <w:r>
              <w:t>____________".</w:t>
            </w:r>
            <w:r>
              <w:br/>
            </w:r>
            <w:r>
              <w:rPr>
                <w:sz w:val="20"/>
                <w:szCs w:val="20"/>
              </w:rPr>
              <w:t>                                                       (найменування банку - заставодержателя депозитних сертифікатів)</w:t>
            </w:r>
          </w:p>
        </w:tc>
      </w:tr>
    </w:tbl>
    <w:p w:rsidR="00000000" w:rsidRDefault="007E34B8">
      <w:pPr>
        <w:pStyle w:val="a3"/>
        <w:jc w:val="center"/>
      </w:pPr>
      <w:r>
        <w:br w:type="textWrapping" w:clear="all"/>
      </w:r>
    </w:p>
    <w:p w:rsidR="00000000" w:rsidRDefault="007E34B8">
      <w:pPr>
        <w:pStyle w:val="a3"/>
        <w:jc w:val="both"/>
      </w:pPr>
      <w:r>
        <w:t>28. У разі неповернення кредиту рефінансування та процентів за користування ним і списання Національним банком у безспірному порядку відповідної заборгованості з кореспондентського рахунку банку депозитні сертифікати, що заблоковані як забезпечення, розбло</w:t>
      </w:r>
      <w:r>
        <w:t>ковуються на підставі розпорядження банку-заставодавця за такою формою:</w:t>
      </w:r>
    </w:p>
    <w:p w:rsidR="00000000" w:rsidRDefault="007E34B8">
      <w:pPr>
        <w:pStyle w:val="a3"/>
        <w:jc w:val="center"/>
      </w:pPr>
      <w:r>
        <w:t>"</w:t>
      </w:r>
      <w:r>
        <w:rPr>
          <w:b/>
          <w:bCs/>
        </w:rPr>
        <w:t>Розпорядження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pPr>
            <w:r>
              <w:t>"___" ____________ 20__ р.</w:t>
            </w:r>
          </w:p>
          <w:p w:rsidR="00000000" w:rsidRDefault="007E34B8">
            <w:pPr>
              <w:pStyle w:val="a3"/>
            </w:pPr>
            <w:r>
              <w:t>Про розблокування депозитних сертифікатів, які були надані як забезпечення, за умови списання Національним банком у безспірному порядку з кореспондентського рахунку банку заборгованості за кредитом і процентів за користування ним за кредитним договором N _</w:t>
            </w:r>
            <w:r>
              <w:t>__ від ____________ 20__ р.</w:t>
            </w:r>
            <w:r>
              <w:br/>
              <w:t>_____________________________________________________________________________________</w:t>
            </w:r>
            <w:r>
              <w:br/>
            </w:r>
            <w:r>
              <w:rPr>
                <w:sz w:val="20"/>
                <w:szCs w:val="20"/>
              </w:rPr>
              <w:t>                                                                              (параметри випуску депозитних сертифікатів)</w:t>
            </w:r>
            <w:r>
              <w:rPr>
                <w:sz w:val="20"/>
                <w:szCs w:val="20"/>
              </w:rPr>
              <w:br/>
            </w:r>
            <w:r>
              <w:t>____________________</w:t>
            </w:r>
            <w:r>
              <w:t>_________________________________________________________________</w:t>
            </w:r>
            <w:r>
              <w:br/>
            </w:r>
            <w:r>
              <w:rPr>
                <w:sz w:val="20"/>
                <w:szCs w:val="20"/>
              </w:rPr>
              <w:t>                                                                              (кількість депозитних сертифікатів - словами)</w:t>
            </w:r>
            <w:r>
              <w:rPr>
                <w:sz w:val="20"/>
                <w:szCs w:val="20"/>
              </w:rPr>
              <w:br/>
            </w:r>
            <w:r>
              <w:t>__________________________________________________________________</w:t>
            </w:r>
            <w:r>
              <w:t>___________________.</w:t>
            </w:r>
            <w:r>
              <w:br/>
            </w:r>
            <w:r>
              <w:rPr>
                <w:sz w:val="20"/>
                <w:szCs w:val="20"/>
              </w:rPr>
              <w:t>                                                                 (найменування банку - заставодавця депозитних сертифікатів)</w:t>
            </w:r>
          </w:p>
        </w:tc>
      </w:tr>
      <w:tr w:rsidR="00000000">
        <w:trPr>
          <w:tblCellSpacing w:w="22" w:type="dxa"/>
          <w:jc w:val="center"/>
        </w:trPr>
        <w:tc>
          <w:tcPr>
            <w:tcW w:w="2500" w:type="pct"/>
            <w:hideMark/>
          </w:tcPr>
          <w:p w:rsidR="00000000" w:rsidRDefault="007E34B8">
            <w:pPr>
              <w:pStyle w:val="a3"/>
              <w:jc w:val="center"/>
            </w:pPr>
            <w:r>
              <w:t>Спишіть з рахунку 58510</w:t>
            </w:r>
          </w:p>
        </w:tc>
        <w:tc>
          <w:tcPr>
            <w:tcW w:w="2500" w:type="pct"/>
            <w:hideMark/>
          </w:tcPr>
          <w:p w:rsidR="00000000" w:rsidRDefault="007E34B8">
            <w:pPr>
              <w:pStyle w:val="a3"/>
              <w:jc w:val="center"/>
            </w:pPr>
            <w:r>
              <w:t>Зарахуйте на рахунок 58310</w:t>
            </w:r>
          </w:p>
        </w:tc>
      </w:tr>
      <w:tr w:rsidR="00000000">
        <w:trPr>
          <w:tblCellSpacing w:w="22" w:type="dxa"/>
          <w:jc w:val="center"/>
        </w:trPr>
        <w:tc>
          <w:tcPr>
            <w:tcW w:w="2500" w:type="pct"/>
            <w:hideMark/>
          </w:tcPr>
          <w:p w:rsidR="00000000" w:rsidRDefault="007E34B8">
            <w:pPr>
              <w:pStyle w:val="a3"/>
              <w:jc w:val="center"/>
            </w:pPr>
            <w:r>
              <w:lastRenderedPageBreak/>
              <w:t>__________________________</w:t>
            </w:r>
            <w:r>
              <w:br/>
            </w:r>
            <w:r>
              <w:rPr>
                <w:sz w:val="20"/>
                <w:szCs w:val="20"/>
              </w:rPr>
              <w:t xml:space="preserve">(найменування банку - заставодавця </w:t>
            </w:r>
            <w:r>
              <w:rPr>
                <w:sz w:val="20"/>
                <w:szCs w:val="20"/>
              </w:rPr>
              <w:br/>
              <w:t>депозитних сертифікатів)</w:t>
            </w:r>
          </w:p>
        </w:tc>
        <w:tc>
          <w:tcPr>
            <w:tcW w:w="2500" w:type="pct"/>
            <w:hideMark/>
          </w:tcPr>
          <w:p w:rsidR="00000000" w:rsidRDefault="007E34B8">
            <w:pPr>
              <w:pStyle w:val="a3"/>
              <w:jc w:val="center"/>
            </w:pPr>
            <w:r>
              <w:t>____________________________________</w:t>
            </w:r>
            <w:r>
              <w:br/>
            </w:r>
            <w:r>
              <w:rPr>
                <w:sz w:val="20"/>
                <w:szCs w:val="20"/>
              </w:rPr>
              <w:t>(найменування банку - заставодавця</w:t>
            </w:r>
            <w:r>
              <w:rPr>
                <w:sz w:val="20"/>
                <w:szCs w:val="20"/>
              </w:rPr>
              <w:br/>
              <w:t>депозитних сертифікатів)</w:t>
            </w:r>
          </w:p>
        </w:tc>
      </w:tr>
      <w:tr w:rsidR="00000000">
        <w:trPr>
          <w:tblCellSpacing w:w="22" w:type="dxa"/>
          <w:jc w:val="center"/>
        </w:trPr>
        <w:tc>
          <w:tcPr>
            <w:tcW w:w="5000" w:type="pct"/>
            <w:gridSpan w:val="2"/>
            <w:hideMark/>
          </w:tcPr>
          <w:p w:rsidR="00000000" w:rsidRDefault="007E34B8">
            <w:pPr>
              <w:pStyle w:val="a3"/>
            </w:pPr>
            <w:r>
              <w:t>______________________________</w:t>
            </w:r>
            <w:r>
              <w:rPr>
                <w:u w:val="single"/>
              </w:rPr>
              <w:t>Національний банк України</w:t>
            </w:r>
            <w:r>
              <w:t>______________________________".</w:t>
            </w:r>
            <w:r>
              <w:br/>
            </w:r>
            <w:r>
              <w:rPr>
                <w:sz w:val="20"/>
                <w:szCs w:val="20"/>
              </w:rPr>
              <w:t>     </w:t>
            </w:r>
            <w:r>
              <w:rPr>
                <w:sz w:val="20"/>
                <w:szCs w:val="20"/>
              </w:rPr>
              <w:t>                                           (найменування банку - заставодержателя депозитних сертифікатів)</w:t>
            </w:r>
            <w:r>
              <w:t xml:space="preserve"> </w:t>
            </w:r>
          </w:p>
        </w:tc>
      </w:tr>
    </w:tbl>
    <w:p w:rsidR="00000000" w:rsidRDefault="007E34B8">
      <w:pPr>
        <w:pStyle w:val="a3"/>
        <w:jc w:val="center"/>
      </w:pPr>
      <w:r>
        <w:br w:type="textWrapping" w:clear="all"/>
      </w:r>
    </w:p>
    <w:p w:rsidR="00000000" w:rsidRDefault="007E34B8">
      <w:pPr>
        <w:pStyle w:val="a3"/>
        <w:jc w:val="both"/>
      </w:pPr>
      <w:r>
        <w:t>29. За результатами погашення депозитні сертифікати списуються з відповідних рахунків кожного власника та виконуються такі проводки:</w:t>
      </w:r>
    </w:p>
    <w:p w:rsidR="00000000" w:rsidRDefault="007E34B8">
      <w:pPr>
        <w:pStyle w:val="a3"/>
        <w:jc w:val="both"/>
      </w:pPr>
      <w:r>
        <w:t>дебет рахунку 58310, 58610 банку;</w:t>
      </w:r>
    </w:p>
    <w:p w:rsidR="00000000" w:rsidRDefault="007E34B8">
      <w:pPr>
        <w:pStyle w:val="a3"/>
        <w:jc w:val="both"/>
      </w:pPr>
      <w:r>
        <w:t>кредит рахунку 99990 банку".</w:t>
      </w:r>
    </w:p>
    <w:p w:rsidR="00000000" w:rsidRDefault="007E34B8">
      <w:pPr>
        <w:pStyle w:val="a3"/>
        <w:jc w:val="both"/>
      </w:pPr>
      <w:r>
        <w:t>5. Доповнити Технічний порядок проведення Національним банком України операцій з банками новим додатком такого змісту:</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7E34B8">
            <w:pPr>
              <w:pStyle w:val="a3"/>
            </w:pPr>
            <w:r>
              <w:t>"Додаток 39</w:t>
            </w:r>
            <w:r>
              <w:br/>
              <w:t>до Технічного порядку проведення Національним банком Україн</w:t>
            </w:r>
            <w:r>
              <w:t>и операцій з банками</w:t>
            </w:r>
          </w:p>
        </w:tc>
      </w:tr>
    </w:tbl>
    <w:p w:rsidR="00000000" w:rsidRDefault="007E34B8">
      <w:pPr>
        <w:pStyle w:val="a3"/>
        <w:jc w:val="both"/>
      </w:pPr>
      <w:r>
        <w:br w:type="textWrapping" w:clear="all"/>
      </w:r>
    </w:p>
    <w:p w:rsidR="00000000" w:rsidRDefault="007E34B8">
      <w:pPr>
        <w:pStyle w:val="3"/>
        <w:jc w:val="center"/>
        <w:rPr>
          <w:rFonts w:eastAsia="Times New Roman"/>
        </w:rPr>
      </w:pPr>
      <w:r>
        <w:rPr>
          <w:rFonts w:eastAsia="Times New Roman"/>
        </w:rPr>
        <w:t>Договір</w:t>
      </w:r>
      <w:r>
        <w:rPr>
          <w:rFonts w:eastAsia="Times New Roman"/>
          <w:vertAlign w:val="superscript"/>
        </w:rPr>
        <w:t>1</w:t>
      </w:r>
      <w:r>
        <w:rPr>
          <w:rFonts w:eastAsia="Times New Roman"/>
        </w:rPr>
        <w:t xml:space="preserve"> N</w:t>
      </w:r>
      <w:r>
        <w:rPr>
          <w:rFonts w:eastAsia="Times New Roman"/>
        </w:rPr>
        <w:br/>
        <w:t>про розрахунки за операціями з купівлі-продажу депозитних сертифікатів Національного банку України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7E34B8">
            <w:pPr>
              <w:pStyle w:val="a3"/>
            </w:pPr>
            <w:r>
              <w:t>м. ____________</w:t>
            </w:r>
          </w:p>
        </w:tc>
        <w:tc>
          <w:tcPr>
            <w:tcW w:w="2500" w:type="pct"/>
            <w:hideMark/>
          </w:tcPr>
          <w:p w:rsidR="00000000" w:rsidRDefault="007E34B8">
            <w:pPr>
              <w:pStyle w:val="a3"/>
              <w:jc w:val="right"/>
            </w:pPr>
            <w:r>
              <w:t>____________ 20__ р.</w:t>
            </w:r>
          </w:p>
        </w:tc>
      </w:tr>
      <w:tr w:rsidR="00000000">
        <w:trPr>
          <w:tblCellSpacing w:w="22" w:type="dxa"/>
          <w:jc w:val="center"/>
        </w:trPr>
        <w:tc>
          <w:tcPr>
            <w:tcW w:w="5000" w:type="pct"/>
            <w:gridSpan w:val="2"/>
            <w:hideMark/>
          </w:tcPr>
          <w:p w:rsidR="00000000" w:rsidRDefault="007E34B8">
            <w:pPr>
              <w:pStyle w:val="a3"/>
            </w:pPr>
            <w:r>
              <w:t>Національний банк України в особі ______________________________________________________,</w:t>
            </w:r>
            <w:r>
              <w:br/>
            </w:r>
            <w:r>
              <w:rPr>
                <w:sz w:val="20"/>
                <w:szCs w:val="20"/>
              </w:rPr>
              <w:t>                                                                                                                   (посада, прізвище, ім'я, по батькові)</w:t>
            </w:r>
            <w:r>
              <w:rPr>
                <w:sz w:val="20"/>
                <w:szCs w:val="20"/>
              </w:rPr>
              <w:br/>
            </w:r>
            <w:r>
              <w:t>який діє на п</w:t>
            </w:r>
            <w:r>
              <w:t>ідставі ________________________________________ від ____________ 20__ р. N ___,</w:t>
            </w:r>
            <w:r>
              <w:br/>
            </w:r>
            <w:r>
              <w:rPr>
                <w:sz w:val="20"/>
                <w:szCs w:val="20"/>
              </w:rPr>
              <w:t>                                                                               (назва документа)</w:t>
            </w:r>
            <w:r>
              <w:rPr>
                <w:sz w:val="20"/>
                <w:szCs w:val="20"/>
              </w:rPr>
              <w:br/>
            </w:r>
            <w:r>
              <w:t>(далі - Національний банк) з однієї сторони, та ______________________________</w:t>
            </w:r>
            <w:r>
              <w:t>_______________</w:t>
            </w:r>
            <w:r>
              <w:br/>
            </w:r>
            <w:r>
              <w:rPr>
                <w:sz w:val="20"/>
                <w:szCs w:val="20"/>
              </w:rPr>
              <w:t>                                                                                                                     (найменування організатора торгівлі цінних паперів)</w:t>
            </w:r>
            <w:r>
              <w:rPr>
                <w:sz w:val="20"/>
                <w:szCs w:val="20"/>
              </w:rPr>
              <w:br/>
            </w:r>
            <w:r>
              <w:t>в особі _______________________________________________________________</w:t>
            </w:r>
            <w:r>
              <w:t>_______________,</w:t>
            </w:r>
            <w:r>
              <w:br/>
            </w:r>
            <w:r>
              <w:rPr>
                <w:sz w:val="20"/>
                <w:szCs w:val="20"/>
              </w:rPr>
              <w:t>                                                                                        (посада, прізвище, ім'я, по батькові)</w:t>
            </w:r>
            <w:r>
              <w:rPr>
                <w:sz w:val="20"/>
                <w:szCs w:val="20"/>
              </w:rPr>
              <w:br/>
            </w:r>
            <w:r>
              <w:t>який (яка) діє на підставі _____________________________________________ (далі - Біржа) з іншої</w:t>
            </w:r>
            <w:r>
              <w:br/>
            </w:r>
            <w:r>
              <w:rPr>
                <w:sz w:val="20"/>
                <w:szCs w:val="20"/>
              </w:rPr>
              <w:t>                 </w:t>
            </w:r>
            <w:r>
              <w:rPr>
                <w:sz w:val="20"/>
                <w:szCs w:val="20"/>
              </w:rPr>
              <w:t>                                                                                       (назва документа)</w:t>
            </w:r>
            <w:r>
              <w:rPr>
                <w:sz w:val="20"/>
                <w:szCs w:val="20"/>
              </w:rPr>
              <w:br/>
            </w:r>
            <w:r>
              <w:t>сторони (далі - Сторони), уклали цей Договір про таке.</w:t>
            </w:r>
          </w:p>
        </w:tc>
      </w:tr>
    </w:tbl>
    <w:p w:rsidR="00000000" w:rsidRDefault="007E34B8">
      <w:pPr>
        <w:rPr>
          <w:rFonts w:eastAsia="Times New Roman"/>
        </w:rPr>
      </w:pPr>
      <w:r>
        <w:rPr>
          <w:rFonts w:eastAsia="Times New Roman"/>
        </w:rPr>
        <w:br w:type="textWrapping" w:clear="all"/>
      </w:r>
    </w:p>
    <w:p w:rsidR="00000000" w:rsidRDefault="007E34B8">
      <w:pPr>
        <w:pStyle w:val="3"/>
        <w:jc w:val="center"/>
        <w:rPr>
          <w:rFonts w:eastAsia="Times New Roman"/>
        </w:rPr>
      </w:pPr>
      <w:r>
        <w:rPr>
          <w:rFonts w:eastAsia="Times New Roman"/>
        </w:rPr>
        <w:t>1. Предмет Договору</w:t>
      </w:r>
    </w:p>
    <w:p w:rsidR="00000000" w:rsidRDefault="007E34B8">
      <w:pPr>
        <w:pStyle w:val="a3"/>
        <w:jc w:val="both"/>
      </w:pPr>
      <w:r>
        <w:t>1.1. Цей Договір визначає обов'язки, права та відповідальність Сторін щод</w:t>
      </w:r>
      <w:r>
        <w:t>о обміну інформацією та документами, передбаченими цим Договором, для забезпечення проведення Національним банком та Біржею в порядку, визначеному законодавством України, у тому числі Положенням про регулювання Національним банком України ліквідності банкі</w:t>
      </w:r>
      <w:r>
        <w:t xml:space="preserve">в України, затвердженим постановою правління Національного банку України від ___ </w:t>
      </w:r>
      <w:r>
        <w:lastRenderedPageBreak/>
        <w:t>____________ 20__ р. N ___ (зі змінами)</w:t>
      </w:r>
      <w:r>
        <w:rPr>
          <w:b/>
          <w:bCs/>
        </w:rPr>
        <w:t xml:space="preserve"> </w:t>
      </w:r>
      <w:r>
        <w:t>(далі - Положення),</w:t>
      </w:r>
      <w:r>
        <w:rPr>
          <w:b/>
          <w:bCs/>
        </w:rPr>
        <w:t xml:space="preserve"> </w:t>
      </w:r>
      <w:r>
        <w:t>та</w:t>
      </w:r>
      <w:r>
        <w:rPr>
          <w:b/>
          <w:bCs/>
        </w:rPr>
        <w:t xml:space="preserve"> </w:t>
      </w:r>
      <w:r>
        <w:t>Правилами фондової біржі, розрахунків за операціями щодо купівлі-продажу депозитних сертифікатів Національного б</w:t>
      </w:r>
      <w:r>
        <w:t>анку, укладеними на торгах, які проводяться Біржею.</w:t>
      </w:r>
    </w:p>
    <w:p w:rsidR="00000000" w:rsidRDefault="007E34B8">
      <w:pPr>
        <w:pStyle w:val="a3"/>
        <w:jc w:val="both"/>
      </w:pPr>
      <w:r>
        <w:t>1.2. Відповідно до цього Договору:</w:t>
      </w:r>
    </w:p>
    <w:p w:rsidR="00000000" w:rsidRDefault="007E34B8">
      <w:pPr>
        <w:pStyle w:val="a3"/>
        <w:jc w:val="both"/>
      </w:pPr>
      <w:r>
        <w:t>1.2.1. Біржа провадить діяльність з організації купівлі-продажу депозитних сертифікатів Національного банку (далі - депозитних сертифікатів) на фондовому ринку.</w:t>
      </w:r>
    </w:p>
    <w:p w:rsidR="00000000" w:rsidRDefault="007E34B8">
      <w:pPr>
        <w:pStyle w:val="a3"/>
        <w:jc w:val="both"/>
      </w:pPr>
      <w:r>
        <w:t>1.2.2. Н</w:t>
      </w:r>
      <w:r>
        <w:t>аціональний банк за принципом "поставка проти оплати" обслуговує розрахунки за договорами з депозитними сертифікатами, укладеними на торгах, які проводяться Біржею.</w:t>
      </w:r>
    </w:p>
    <w:p w:rsidR="00000000" w:rsidRDefault="007E34B8">
      <w:pPr>
        <w:pStyle w:val="a3"/>
        <w:jc w:val="both"/>
      </w:pPr>
      <w:r>
        <w:t>1.2.3. Сторони виконують свої обов'язки в порядку, визначеному законодавством України, з ур</w:t>
      </w:r>
      <w:r>
        <w:t>ахуванням вимог таких документів:</w:t>
      </w:r>
    </w:p>
    <w:p w:rsidR="00000000" w:rsidRDefault="007E34B8">
      <w:pPr>
        <w:pStyle w:val="a3"/>
        <w:jc w:val="both"/>
      </w:pPr>
      <w:r>
        <w:t>нормативно-правових актів Національного банку з питань регулювання Національним банком ліквідності банків України, обміну та захисту інформації під час роботи із засобами програмно-технологічного забезпечення взаємодії з Н</w:t>
      </w:r>
      <w:r>
        <w:t>аціональним банком;</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7E34B8">
            <w:pPr>
              <w:pStyle w:val="a3"/>
              <w:jc w:val="both"/>
            </w:pPr>
            <w:r>
              <w:t>правил торгівлі Біржі __________________________________________________________________</w:t>
            </w:r>
            <w:r>
              <w:br/>
              <w:t>_____________________________________________________________________________________</w:t>
            </w:r>
            <w:r>
              <w:br/>
            </w:r>
            <w:r>
              <w:t>_____________________________________________________________________________________</w:t>
            </w:r>
            <w:r>
              <w:br/>
              <w:t>_____________________________________________________________________________________;</w:t>
            </w:r>
          </w:p>
        </w:tc>
      </w:tr>
    </w:tbl>
    <w:p w:rsidR="00000000" w:rsidRDefault="007E34B8">
      <w:pPr>
        <w:pStyle w:val="a3"/>
        <w:jc w:val="both"/>
      </w:pPr>
      <w:r>
        <w:br w:type="textWrapping" w:clear="all"/>
      </w:r>
    </w:p>
    <w:p w:rsidR="00000000" w:rsidRDefault="007E34B8">
      <w:pPr>
        <w:pStyle w:val="a3"/>
        <w:jc w:val="both"/>
      </w:pPr>
      <w:r>
        <w:t>документів Сторін з питань обміну та захисту інформації під час роботи з відповід</w:t>
      </w:r>
      <w:r>
        <w:t>ними засобами програмно-технологічного забезпечення.</w:t>
      </w:r>
    </w:p>
    <w:p w:rsidR="00000000" w:rsidRDefault="007E34B8">
      <w:pPr>
        <w:pStyle w:val="3"/>
        <w:jc w:val="center"/>
        <w:rPr>
          <w:rFonts w:eastAsia="Times New Roman"/>
        </w:rPr>
      </w:pPr>
      <w:r>
        <w:rPr>
          <w:rFonts w:eastAsia="Times New Roman"/>
        </w:rPr>
        <w:t>2. Зобов'язання і права Сторін</w:t>
      </w:r>
    </w:p>
    <w:p w:rsidR="00000000" w:rsidRDefault="007E34B8">
      <w:pPr>
        <w:pStyle w:val="a3"/>
        <w:jc w:val="both"/>
      </w:pPr>
      <w:r>
        <w:t>2.1. Національний банк бере на себе зобов'язання щодо:</w:t>
      </w:r>
    </w:p>
    <w:p w:rsidR="00000000" w:rsidRDefault="007E34B8">
      <w:pPr>
        <w:pStyle w:val="a3"/>
        <w:jc w:val="both"/>
      </w:pPr>
      <w:r>
        <w:t>2.1.1. Надання Біржі за її запитом протягом операційного дня за допомогою засобів системи кількісного обліку СЕРТИФ і</w:t>
      </w:r>
      <w:r>
        <w:t>нформації про:</w:t>
      </w:r>
    </w:p>
    <w:p w:rsidR="00000000" w:rsidRDefault="007E34B8">
      <w:pPr>
        <w:pStyle w:val="a3"/>
        <w:jc w:val="both"/>
      </w:pPr>
      <w:r>
        <w:t xml:space="preserve">перелік банків - учасників системи кількісного обліку СЕРТИФ, які повідомили Центральній розрахунковій палаті Національного банку (далі - ЦРП) реквізити рахунку з отримання коштів за операціями з продажу депозитних сертифікатів на торгах та </w:t>
      </w:r>
      <w:r>
        <w:t>виконали тестування взаємодії між системою кількісного обліку СЕРТИФ та системою автоматизації банку;</w:t>
      </w:r>
    </w:p>
    <w:p w:rsidR="00000000" w:rsidRDefault="007E34B8">
      <w:pPr>
        <w:pStyle w:val="a3"/>
        <w:jc w:val="both"/>
      </w:pPr>
      <w:r>
        <w:t>перелік депозитних сертифікатів, що перебувають в обігу [код випуску депозитного сертифіката, сума вкладу (вартість депозитного сертифіката), дата погашен</w:t>
      </w:r>
      <w:r>
        <w:t>ня тощо];</w:t>
      </w:r>
    </w:p>
    <w:p w:rsidR="00000000" w:rsidRDefault="007E34B8">
      <w:pPr>
        <w:pStyle w:val="a3"/>
        <w:jc w:val="both"/>
      </w:pPr>
      <w:r>
        <w:t>стан рахунків банків у системі кількісного обліку СЕРТИФ, заблокованих для участі в торгах, які проводяться Біржею;</w:t>
      </w:r>
    </w:p>
    <w:p w:rsidR="00000000" w:rsidRDefault="007E34B8">
      <w:pPr>
        <w:pStyle w:val="a3"/>
        <w:jc w:val="both"/>
      </w:pPr>
      <w:r>
        <w:t>невиконання укладених на Біржі договорів.</w:t>
      </w:r>
    </w:p>
    <w:p w:rsidR="00000000" w:rsidRDefault="007E34B8">
      <w:pPr>
        <w:pStyle w:val="a3"/>
        <w:jc w:val="both"/>
      </w:pPr>
      <w:r>
        <w:t>2.1.2. Забезпечення проведення розрахунків у системі кількісного обліку СЕРТИФ та грошов</w:t>
      </w:r>
      <w:r>
        <w:t>их коштів за договорами, укладеними на торгах, які проводяться Біржею.</w:t>
      </w:r>
    </w:p>
    <w:p w:rsidR="00000000" w:rsidRDefault="007E34B8">
      <w:pPr>
        <w:pStyle w:val="a3"/>
        <w:jc w:val="both"/>
      </w:pPr>
      <w:r>
        <w:lastRenderedPageBreak/>
        <w:t>2.1.3. Надання за письмовим зверненням Біржі технологічної інформації про стан проходження документів у системі кількісного обліку СЕРТИФ.</w:t>
      </w:r>
    </w:p>
    <w:p w:rsidR="00000000" w:rsidRDefault="007E34B8">
      <w:pPr>
        <w:pStyle w:val="a3"/>
        <w:jc w:val="both"/>
      </w:pPr>
      <w:r>
        <w:t xml:space="preserve">2.1.4. Супроводження програмно-технологічного </w:t>
      </w:r>
      <w:r>
        <w:t>забезпечення взаємодії Біржі з Національним банком.</w:t>
      </w:r>
    </w:p>
    <w:p w:rsidR="00000000" w:rsidRDefault="007E34B8">
      <w:pPr>
        <w:pStyle w:val="a3"/>
        <w:jc w:val="both"/>
      </w:pPr>
      <w:r>
        <w:t>2.1.5. Надання інформаційних і консультаційних послуг, що потрібні Біржі для реалізації своїх прав та обов'язків, визначених цим договором.</w:t>
      </w:r>
    </w:p>
    <w:p w:rsidR="00000000" w:rsidRDefault="007E34B8">
      <w:pPr>
        <w:pStyle w:val="a3"/>
        <w:jc w:val="both"/>
      </w:pPr>
      <w:r>
        <w:t>2.1.6. Виконання стендових випробувань взаємодії програмно-техно</w:t>
      </w:r>
      <w:r>
        <w:t>логічного забезпечення системи кількісного обліку СЕРТИФ та Біржі в разі зміни версій програмного забезпечення.</w:t>
      </w:r>
    </w:p>
    <w:p w:rsidR="00000000" w:rsidRDefault="007E34B8">
      <w:pPr>
        <w:pStyle w:val="a3"/>
        <w:jc w:val="both"/>
      </w:pPr>
      <w:r>
        <w:t>2.2. Національний банк має право:</w:t>
      </w:r>
    </w:p>
    <w:p w:rsidR="00000000" w:rsidRDefault="007E34B8">
      <w:pPr>
        <w:pStyle w:val="a3"/>
        <w:jc w:val="both"/>
      </w:pPr>
      <w:r>
        <w:t>2.2.1. Отримувати від Біржі протягом терміну, визначеного регламентом системи кількісного обліку СЕРТИФ у захи</w:t>
      </w:r>
      <w:r>
        <w:t>щеному за допомогою наданого Національним банком програмно-технологічного забезпечення вигляді:</w:t>
      </w:r>
    </w:p>
    <w:p w:rsidR="00000000" w:rsidRDefault="007E34B8">
      <w:pPr>
        <w:pStyle w:val="a3"/>
        <w:jc w:val="both"/>
      </w:pPr>
      <w:r>
        <w:t>інформації щодо реєстру укладених договорів, що містять відомість сквитованих розпоряджень і повідомлень. Договори мають бути укладені між банками, які повідоми</w:t>
      </w:r>
      <w:r>
        <w:t>ли ЦРП реквізити рахунку з отримання коштів за операціями з продажу депозитних сертифікатів на торгах та виконали тестування взаємодії між системою кількісного обліку СЕРТИФ та системою автоматизації банку;</w:t>
      </w:r>
    </w:p>
    <w:p w:rsidR="00000000" w:rsidRDefault="007E34B8">
      <w:pPr>
        <w:pStyle w:val="a3"/>
        <w:jc w:val="both"/>
      </w:pPr>
      <w:r>
        <w:t>інформаційні повідомлення щодо підтвердження розблокування заблокованих для участі в торгах депозитних сертифікатів.</w:t>
      </w:r>
    </w:p>
    <w:p w:rsidR="00000000" w:rsidRDefault="007E34B8">
      <w:pPr>
        <w:pStyle w:val="a3"/>
        <w:jc w:val="both"/>
      </w:pPr>
      <w:r>
        <w:t>2.2.2. Тимчасово, у разі виникнення підозри в несанкціонованому доступі, призупиняти роботу з Біржею до завершення аналізу ситуації фахівця</w:t>
      </w:r>
      <w:r>
        <w:t>ми Національного банку з питань захисту інформації.</w:t>
      </w:r>
    </w:p>
    <w:p w:rsidR="00000000" w:rsidRDefault="007E34B8">
      <w:pPr>
        <w:pStyle w:val="a3"/>
        <w:jc w:val="both"/>
      </w:pPr>
      <w:r>
        <w:t>2.2.3. Удосконалювати та вводити в дію нове програмно-технологічне забезпечення взаємодії Біржі з Національним банком.</w:t>
      </w:r>
    </w:p>
    <w:p w:rsidR="00000000" w:rsidRDefault="007E34B8">
      <w:pPr>
        <w:pStyle w:val="a3"/>
        <w:jc w:val="both"/>
      </w:pPr>
      <w:r>
        <w:t>2.2.4. Проводити аналіз нестандартних ситуацій, що виникли з вини Біржі.</w:t>
      </w:r>
    </w:p>
    <w:p w:rsidR="00000000" w:rsidRDefault="007E34B8">
      <w:pPr>
        <w:pStyle w:val="a3"/>
        <w:jc w:val="both"/>
      </w:pPr>
      <w:r>
        <w:t>2.2.5. Устан</w:t>
      </w:r>
      <w:r>
        <w:t>овлювати технологічні перерви протягом операційного дня Національного банку.</w:t>
      </w:r>
    </w:p>
    <w:p w:rsidR="00000000" w:rsidRDefault="007E34B8">
      <w:pPr>
        <w:pStyle w:val="a3"/>
        <w:jc w:val="both"/>
      </w:pPr>
      <w:r>
        <w:t>2.2.6. Надсилати платіжну вимогу до банку, у якому відкрито рахунок Біржі, для списання суми згідно з розрахунком у разі ненадходження від Біржі оплати за виконані Національним ба</w:t>
      </w:r>
      <w:r>
        <w:t>нком роботи та надані послуги в сумі та в строк, що визначені в розділі 3 цього договору.</w:t>
      </w:r>
    </w:p>
    <w:p w:rsidR="00000000" w:rsidRDefault="007E34B8">
      <w:pPr>
        <w:pStyle w:val="a3"/>
        <w:jc w:val="both"/>
      </w:pPr>
      <w:r>
        <w:t>2.2.7. Не виконувати розпорядження Біржі в разі порушення встановлених вимог щодо подання, заповнення та захисту електронних документів або якщо їх виконання суперечи</w:t>
      </w:r>
      <w:r>
        <w:t>ть законодавству України.</w:t>
      </w:r>
    </w:p>
    <w:p w:rsidR="00000000" w:rsidRDefault="007E34B8">
      <w:pPr>
        <w:pStyle w:val="a3"/>
        <w:jc w:val="both"/>
      </w:pPr>
      <w:r>
        <w:t>2.2.8. Не надавати третім особам інформації про депозитні сертифікати, що обліковуються в системі кількісного обліку СЕРТИФ на блокувальних рахунках Біржі, без відповідних її розпоряджень, крім випадків, передбачених законодавство</w:t>
      </w:r>
      <w:r>
        <w:t>м України.</w:t>
      </w:r>
    </w:p>
    <w:p w:rsidR="00000000" w:rsidRDefault="007E34B8">
      <w:pPr>
        <w:pStyle w:val="a3"/>
        <w:jc w:val="both"/>
      </w:pPr>
      <w:r>
        <w:t>2.2.9. Розірвати цей Договір в односторонньому порядку в разі неукладання з обслуговуючим Біржу банком додаткового договору до договору банківського рахунку на право Національного банку здійснювати договірне списання коштів з рахунку Біржі.</w:t>
      </w:r>
    </w:p>
    <w:p w:rsidR="00000000" w:rsidRDefault="007E34B8">
      <w:pPr>
        <w:pStyle w:val="a3"/>
        <w:jc w:val="both"/>
      </w:pPr>
      <w:r>
        <w:lastRenderedPageBreak/>
        <w:t>2.3.</w:t>
      </w:r>
      <w:r>
        <w:t xml:space="preserve"> Біржа бере на себе зобов'язання щодо:</w:t>
      </w:r>
    </w:p>
    <w:p w:rsidR="00000000" w:rsidRDefault="007E34B8">
      <w:pPr>
        <w:pStyle w:val="a3"/>
        <w:jc w:val="both"/>
      </w:pPr>
      <w:r>
        <w:t>2.3.1. Надання Національному банку протягом операційного дня в захищеному за допомогою програмно-технологічного забезпечення вигляді:</w:t>
      </w:r>
    </w:p>
    <w:p w:rsidR="00000000" w:rsidRDefault="007E34B8">
      <w:pPr>
        <w:pStyle w:val="a3"/>
        <w:jc w:val="both"/>
      </w:pPr>
      <w:r>
        <w:t>інформації щодо реєстру укладених договорів, що містить відомість сквитованих розпо</w:t>
      </w:r>
      <w:r>
        <w:t>ряджень і повідомлень. Договори мають бути укладені між банками, які повідомили ЦРП реквізити рахунку з отримання коштів за операціями з продажу депозитних сертифікатів на торгах та виконали тестування взаємодії між системою кількісного обліку СЕРТИФ та си</w:t>
      </w:r>
      <w:r>
        <w:t>стемою автоматизації банку;</w:t>
      </w:r>
    </w:p>
    <w:p w:rsidR="00000000" w:rsidRDefault="007E34B8">
      <w:pPr>
        <w:pStyle w:val="a3"/>
        <w:jc w:val="both"/>
      </w:pPr>
      <w:r>
        <w:t>інформаційного повідомлення щодо підтвердження розблокування заблокованих для участі в торгах депозитних сертифікатів.</w:t>
      </w:r>
    </w:p>
    <w:p w:rsidR="00000000" w:rsidRDefault="007E34B8">
      <w:pPr>
        <w:pStyle w:val="a3"/>
        <w:jc w:val="both"/>
      </w:pPr>
      <w:r>
        <w:t>2.3.2. Дотримання порядку отримання, обліку, передавання, використання та зберігання засобів криптозахисту На</w:t>
      </w:r>
      <w:r>
        <w:t>ціонального банку та виконання правил інформаційної безпеки відповідно до нормативно-правових актів Національного банку з питань організації захисту електронних банківських документів в установах, яким надано право доступу до інформаційно-обчислювальної ме</w:t>
      </w:r>
      <w:r>
        <w:t>режі Національного банку та інших вимог, визначених законодавством України.</w:t>
      </w:r>
    </w:p>
    <w:p w:rsidR="00000000" w:rsidRDefault="007E34B8">
      <w:pPr>
        <w:pStyle w:val="a3"/>
        <w:jc w:val="both"/>
      </w:pPr>
      <w:r>
        <w:t>2.3.3. Дотримання технологічної дисципліни в інформаційно-обчислювальній мережі Національного банку.</w:t>
      </w:r>
    </w:p>
    <w:p w:rsidR="00000000" w:rsidRDefault="007E34B8">
      <w:pPr>
        <w:pStyle w:val="a3"/>
        <w:jc w:val="both"/>
      </w:pPr>
      <w:r>
        <w:t>2.3.4. Забезпечення використання програмно-технологічних засобів системи кількі</w:t>
      </w:r>
      <w:r>
        <w:t>сного обліку СЕРТИФ згідно з його вимогами.</w:t>
      </w:r>
    </w:p>
    <w:p w:rsidR="00000000" w:rsidRDefault="007E34B8">
      <w:pPr>
        <w:pStyle w:val="a3"/>
        <w:jc w:val="both"/>
      </w:pPr>
      <w:r>
        <w:t>2.3.5. Надання Національному банку інформації та/або документів, передбачених законодавством України, як обов'язкових для подання або потрібних йому для виконання функцій згідно з умовами цього Договору.</w:t>
      </w:r>
    </w:p>
    <w:p w:rsidR="00000000" w:rsidRDefault="007E34B8">
      <w:pPr>
        <w:pStyle w:val="a3"/>
        <w:jc w:val="both"/>
      </w:pPr>
      <w:r>
        <w:t>2.3.6. В</w:t>
      </w:r>
      <w:r>
        <w:t>иконання стендових випробувань взаємодії програмно-технологічного забезпечення Національного банку та Біржі в разі зміни версій програмного забезпечення.</w:t>
      </w:r>
    </w:p>
    <w:p w:rsidR="00000000" w:rsidRDefault="007E34B8">
      <w:pPr>
        <w:pStyle w:val="a3"/>
        <w:jc w:val="both"/>
      </w:pPr>
      <w:r>
        <w:t>2.3.7. Виконання всіх вимог захисту електронних документів щодо технічних, програмних та організаційни</w:t>
      </w:r>
      <w:r>
        <w:t>х засобів захисту інформації.</w:t>
      </w:r>
    </w:p>
    <w:p w:rsidR="00000000" w:rsidRDefault="007E34B8">
      <w:pPr>
        <w:pStyle w:val="a3"/>
        <w:jc w:val="both"/>
      </w:pPr>
      <w:r>
        <w:t>2.3.8. Своєчасної оплати послуг, у тому числі за проведення фахівцями аналізу нестандартних ситуацій, що виникли з вини Біржі, згідно з умовами та строками, передбаченими цим Договором і тарифами Національного банку.</w:t>
      </w:r>
    </w:p>
    <w:p w:rsidR="00000000" w:rsidRDefault="007E34B8">
      <w:pPr>
        <w:pStyle w:val="a3"/>
        <w:jc w:val="both"/>
      </w:pPr>
      <w:r>
        <w:t xml:space="preserve">2.3.9. У </w:t>
      </w:r>
      <w:r>
        <w:t xml:space="preserve">місячний строк після підписання Договору укласти додатковий договір до договору банківського рахунку, у якому </w:t>
      </w:r>
    </w:p>
    <w:tbl>
      <w:tblPr>
        <w:tblW w:w="10500" w:type="dxa"/>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trPr>
        <w:tc>
          <w:tcPr>
            <w:tcW w:w="5000" w:type="pct"/>
            <w:hideMark/>
          </w:tcPr>
          <w:p w:rsidR="00000000" w:rsidRDefault="007E34B8">
            <w:pPr>
              <w:pStyle w:val="a3"/>
            </w:pPr>
            <w:r>
              <w:t>доручити банку _____________________, що обслуговує рахунок Біржі, виконувати платіжні вимоги </w:t>
            </w:r>
            <w:r>
              <w:br/>
            </w:r>
            <w:r>
              <w:rPr>
                <w:sz w:val="20"/>
                <w:szCs w:val="20"/>
              </w:rPr>
              <w:t>                                           </w:t>
            </w:r>
            <w:r>
              <w:rPr>
                <w:sz w:val="20"/>
                <w:szCs w:val="20"/>
              </w:rPr>
              <w:t>(найменування банку)</w:t>
            </w:r>
          </w:p>
        </w:tc>
      </w:tr>
    </w:tbl>
    <w:p w:rsidR="00000000" w:rsidRDefault="007E34B8">
      <w:pPr>
        <w:pStyle w:val="a3"/>
        <w:jc w:val="both"/>
      </w:pPr>
      <w:r>
        <w:br w:type="textWrapping" w:clear="all"/>
      </w:r>
    </w:p>
    <w:p w:rsidR="00000000" w:rsidRDefault="007E34B8">
      <w:pPr>
        <w:pStyle w:val="a3"/>
        <w:jc w:val="both"/>
      </w:pPr>
      <w:r>
        <w:t>Національного банку на договірне списання коштів та надати копію додаткового договору Національному банку.</w:t>
      </w:r>
    </w:p>
    <w:p w:rsidR="00000000" w:rsidRDefault="007E34B8">
      <w:pPr>
        <w:pStyle w:val="a3"/>
        <w:jc w:val="both"/>
      </w:pPr>
      <w:r>
        <w:lastRenderedPageBreak/>
        <w:t xml:space="preserve">2.3.10. У місячний строк після переходу на обслуговування до іншого банку надати копію договору банківського рахунку, у якому </w:t>
      </w:r>
      <w:r>
        <w:t>передбачено право банку виконувати платіжні вимоги Національного банку на договірне списання коштів.</w:t>
      </w:r>
    </w:p>
    <w:p w:rsidR="00000000" w:rsidRDefault="007E34B8">
      <w:pPr>
        <w:pStyle w:val="a3"/>
        <w:jc w:val="both"/>
      </w:pPr>
      <w:r>
        <w:t>2.4. Біржа має право:</w:t>
      </w:r>
    </w:p>
    <w:p w:rsidR="00000000" w:rsidRDefault="007E34B8">
      <w:pPr>
        <w:pStyle w:val="a3"/>
        <w:jc w:val="both"/>
      </w:pPr>
      <w:r>
        <w:t>2.4.1. Отримувати від Національного банку України на свій запит протягом операційного дня за допомогою засобів системи кількісного об</w:t>
      </w:r>
      <w:r>
        <w:t>ліку інформацію про:</w:t>
      </w:r>
    </w:p>
    <w:p w:rsidR="00000000" w:rsidRDefault="007E34B8">
      <w:pPr>
        <w:pStyle w:val="a3"/>
        <w:jc w:val="both"/>
      </w:pPr>
      <w:r>
        <w:t>перелік банків - учасників системи кількісного обліку СЕРТИФ, які повідомили ЦРП реквізити рахунку з отримання коштів за операціями з продажу депозитних сертифікатів на торгах та виконали тестування взаємодії між системою кількісного о</w:t>
      </w:r>
      <w:r>
        <w:t>бліку СЕРТИФ та системою автоматизації банку;</w:t>
      </w:r>
    </w:p>
    <w:p w:rsidR="00000000" w:rsidRDefault="007E34B8">
      <w:pPr>
        <w:pStyle w:val="a3"/>
        <w:jc w:val="both"/>
      </w:pPr>
      <w:r>
        <w:t>перелік депозитних сертифікатів, що перебувають в обігу [код випуску депозитного сертифіката, сума вкладу (вартість депозитного сертифіката), дата погашення тощо];</w:t>
      </w:r>
    </w:p>
    <w:p w:rsidR="00000000" w:rsidRDefault="007E34B8">
      <w:pPr>
        <w:pStyle w:val="a3"/>
        <w:jc w:val="both"/>
      </w:pPr>
      <w:r>
        <w:t>стан рахунків банків у системі кількісного обл</w:t>
      </w:r>
      <w:r>
        <w:t>іку СЕРТИФ, заблокованих для участі в торгах, які проводяться Біржею;</w:t>
      </w:r>
    </w:p>
    <w:p w:rsidR="00000000" w:rsidRDefault="007E34B8">
      <w:pPr>
        <w:pStyle w:val="a3"/>
        <w:jc w:val="both"/>
      </w:pPr>
      <w:r>
        <w:t>невиконання укладених на Біржі договорів.</w:t>
      </w:r>
    </w:p>
    <w:p w:rsidR="00000000" w:rsidRDefault="007E34B8">
      <w:pPr>
        <w:pStyle w:val="a3"/>
        <w:jc w:val="both"/>
      </w:pPr>
      <w:r>
        <w:t>2.4.2. Отримувати за письмовим запитом технологічну інформацію про стан проходження документів у системі кількісного обліку СЕРТИФ.</w:t>
      </w:r>
    </w:p>
    <w:p w:rsidR="00000000" w:rsidRDefault="007E34B8">
      <w:pPr>
        <w:pStyle w:val="a3"/>
        <w:jc w:val="both"/>
      </w:pPr>
      <w:r>
        <w:t>2.4.3. На су</w:t>
      </w:r>
      <w:r>
        <w:t>проводження Національним банком програмно-технологічного забезпечення взаємодії Біржі з Національним банком.</w:t>
      </w:r>
    </w:p>
    <w:p w:rsidR="00000000" w:rsidRDefault="007E34B8">
      <w:pPr>
        <w:pStyle w:val="a3"/>
        <w:jc w:val="both"/>
      </w:pPr>
      <w:r>
        <w:t>2.4.4. Отримувати інформаційні та консультаційні послуги, що потрібні для реалізації своїх прав та обов'язків, визначених цим договором.</w:t>
      </w:r>
    </w:p>
    <w:p w:rsidR="00000000" w:rsidRDefault="007E34B8">
      <w:pPr>
        <w:pStyle w:val="a3"/>
        <w:jc w:val="both"/>
      </w:pPr>
      <w:r>
        <w:t xml:space="preserve">2.4.5. На </w:t>
      </w:r>
      <w:r>
        <w:t>виконання стендових випробувань взаємодії програмно-технологічного забезпечення Національного банку та Біржі в разі зміни версій програмного забезпечення.</w:t>
      </w:r>
    </w:p>
    <w:p w:rsidR="00000000" w:rsidRDefault="007E34B8">
      <w:pPr>
        <w:pStyle w:val="3"/>
        <w:jc w:val="center"/>
        <w:rPr>
          <w:rFonts w:eastAsia="Times New Roman"/>
        </w:rPr>
      </w:pPr>
      <w:r>
        <w:rPr>
          <w:rFonts w:eastAsia="Times New Roman"/>
        </w:rPr>
        <w:t>3. Порядок розрахунків</w:t>
      </w:r>
    </w:p>
    <w:p w:rsidR="00000000" w:rsidRDefault="007E34B8">
      <w:pPr>
        <w:pStyle w:val="a3"/>
        <w:jc w:val="both"/>
      </w:pPr>
      <w:r>
        <w:t>3.1. Національний банк щомісяця до 26 числа надсилає Біржі засобами електронно</w:t>
      </w:r>
      <w:r>
        <w:t>ї пошти Національного банку акт про виконані роботи та надані послуги (далі - акт про виконані роботи) згідно з тарифами на операції (послуги), установленими нормативно-правовими актами Національного банку. У разі внесення Національним банком змін до тариф</w:t>
      </w:r>
      <w:r>
        <w:t>ів розмір оплати змінюється з часу набрання чинності цими змінами (без укладення додаткового договору). Біржа має здійснити оплату за отриманим актом про виконані роботу (у тому числі пені) до першого числа наступного місяця.</w:t>
      </w:r>
    </w:p>
    <w:p w:rsidR="00000000" w:rsidRDefault="007E34B8">
      <w:pPr>
        <w:pStyle w:val="a3"/>
        <w:jc w:val="both"/>
      </w:pPr>
      <w:r>
        <w:t xml:space="preserve">Акт про виконані роботи, який </w:t>
      </w:r>
      <w:r>
        <w:t>засвідчується підписом керівництва ЦРП та відбитком печатки, Національний банк надсилає Біржі, що перебуває за межами міста Києва засобами поштового зв'язку.</w:t>
      </w:r>
    </w:p>
    <w:p w:rsidR="00000000" w:rsidRDefault="007E34B8">
      <w:pPr>
        <w:pStyle w:val="a3"/>
        <w:jc w:val="both"/>
      </w:pPr>
      <w:r>
        <w:t>3.2. За проведення фахівцями Національного банку аналізу нестандартних ситуацій, які виникли внасл</w:t>
      </w:r>
      <w:r>
        <w:t>ідок порушень з боку Біржі, Біржа сплачує Національному банку суму відповідно до пункту 1 Розмірів плати, що справляється Національним банком України за проведення аналізів нестандартних ситуацій у роботі інформаційної мережі, електронної пошти, у Депозита</w:t>
      </w:r>
      <w:r>
        <w:t xml:space="preserve">рії та в системі "клієнт банку - банк" Національного банку України, які виникли внаслідок помилок, порушень з боку клієнтів і банків - кореспондентів </w:t>
      </w:r>
      <w:r>
        <w:lastRenderedPageBreak/>
        <w:t xml:space="preserve">Національного банку України, затвердженими </w:t>
      </w:r>
      <w:r>
        <w:rPr>
          <w:color w:val="0000FF"/>
        </w:rPr>
        <w:t xml:space="preserve">постановою правління Національного банку України від 12 серпня </w:t>
      </w:r>
      <w:r>
        <w:rPr>
          <w:color w:val="0000FF"/>
        </w:rPr>
        <w:t>2003 року за N 333</w:t>
      </w:r>
      <w:r>
        <w:t xml:space="preserve"> (у редакції </w:t>
      </w:r>
      <w:r>
        <w:rPr>
          <w:color w:val="0000FF"/>
        </w:rPr>
        <w:t>постанови правління Національного банку України від 13 листопада 2006 року N 431</w:t>
      </w:r>
      <w:r>
        <w:t>), зареєстрованих у Міністерстві юстиції України 10 вересня 2003 року за N 791/8112 (зі змінами).</w:t>
      </w:r>
    </w:p>
    <w:p w:rsidR="00000000" w:rsidRDefault="007E34B8">
      <w:pPr>
        <w:pStyle w:val="a3"/>
        <w:jc w:val="both"/>
      </w:pPr>
      <w:r>
        <w:t xml:space="preserve">3.3. За надання Національним банком Біржі послуг, які є предметом цього договору, Біржа сплачує Національному банку суму відповідно до </w:t>
      </w:r>
      <w:r>
        <w:rPr>
          <w:color w:val="0000FF"/>
        </w:rPr>
        <w:t>постанови правління Національного банку України від 12 серпня 2003 року N 333 "Про затвердження переліків і тарифів опера</w:t>
      </w:r>
      <w:r>
        <w:rPr>
          <w:color w:val="0000FF"/>
        </w:rPr>
        <w:t>цій (послуг), що здійснюються Національним банком України, його територіальними управліннями та структурними одиницями за операціями (послугами), пов'язаними з діяльністю клієнтів і банків - кореспондентів Національного банку України"</w:t>
      </w:r>
      <w:r>
        <w:t>, зареєстрованої в Мін</w:t>
      </w:r>
      <w:r>
        <w:t>істерстві юстиції України 10 вересня 2003 року за N 784/8105 (зі змінами).</w:t>
      </w:r>
    </w:p>
    <w:p w:rsidR="00000000" w:rsidRDefault="007E34B8">
      <w:pPr>
        <w:pStyle w:val="a3"/>
        <w:jc w:val="both"/>
      </w:pPr>
      <w:r>
        <w:t>3.4. Розрахунок за надані послуги за неповний робочий місяць (укладення, розірвання договору) здійснюється за фактично відпрацьовані дні місяця.</w:t>
      </w:r>
    </w:p>
    <w:p w:rsidR="00000000" w:rsidRDefault="007E34B8">
      <w:pPr>
        <w:pStyle w:val="a3"/>
        <w:jc w:val="both"/>
      </w:pPr>
      <w:r>
        <w:t>3.5. У разі ненадходження оплати від</w:t>
      </w:r>
      <w:r>
        <w:t xml:space="preserve"> Біржі протягом місяця Національний банк без додаткового погодження надсилає платіжну вимогу до банку, у якому відкрито рахунок Біржі, для списання суми згідно з розрахунком.</w:t>
      </w:r>
    </w:p>
    <w:p w:rsidR="00000000" w:rsidRDefault="007E34B8">
      <w:pPr>
        <w:pStyle w:val="3"/>
        <w:jc w:val="center"/>
        <w:rPr>
          <w:rFonts w:eastAsia="Times New Roman"/>
        </w:rPr>
      </w:pPr>
      <w:r>
        <w:rPr>
          <w:rFonts w:eastAsia="Times New Roman"/>
        </w:rPr>
        <w:t>4. Відповідальність Сторін</w:t>
      </w:r>
    </w:p>
    <w:p w:rsidR="00000000" w:rsidRDefault="007E34B8">
      <w:pPr>
        <w:pStyle w:val="a3"/>
        <w:jc w:val="both"/>
      </w:pPr>
      <w:r>
        <w:t xml:space="preserve">4.1. У разі невиконання чи неналежного виконання Сторонами своїх зобов'язань, передбачених законодавством України, у тому числі </w:t>
      </w:r>
      <w:r>
        <w:rPr>
          <w:color w:val="0000FF"/>
        </w:rPr>
        <w:t>Положенням</w:t>
      </w:r>
      <w:r>
        <w:t>, цим Договором, винна Сторона несе відповідальність за завдані збитки відповідно до законодавства України.</w:t>
      </w:r>
    </w:p>
    <w:p w:rsidR="00000000" w:rsidRDefault="007E34B8">
      <w:pPr>
        <w:pStyle w:val="a3"/>
        <w:jc w:val="both"/>
      </w:pPr>
      <w:r>
        <w:t>4.2. Сторо</w:t>
      </w:r>
      <w:r>
        <w:t>на, що порушила зобов'язання за цим Договором, має усунути ці порушення в найкоротший строк.</w:t>
      </w:r>
    </w:p>
    <w:p w:rsidR="00000000" w:rsidRDefault="007E34B8">
      <w:pPr>
        <w:pStyle w:val="a3"/>
        <w:jc w:val="both"/>
      </w:pPr>
      <w:r>
        <w:t>4.3. У разі несвоєчасного здійснення оплати наданих послуг Біржа сплачує Національному банку суму боргу з урахуванням установленого індексу інфляції за весь час пр</w:t>
      </w:r>
      <w:r>
        <w:t>острочення та ______ річних з простроченої суми;</w:t>
      </w:r>
    </w:p>
    <w:p w:rsidR="00000000" w:rsidRDefault="007E34B8">
      <w:pPr>
        <w:pStyle w:val="a3"/>
        <w:jc w:val="both"/>
      </w:pPr>
      <w:r>
        <w:t>пеню в розмірі ____________ облікової ставки Національного банку, що діяла в період, за який сплачується пеня, від суми несвоєчасно перерахованих коштів за кожний день прострочення.</w:t>
      </w:r>
    </w:p>
    <w:p w:rsidR="00000000" w:rsidRDefault="007E34B8">
      <w:pPr>
        <w:pStyle w:val="a3"/>
        <w:jc w:val="both"/>
      </w:pPr>
      <w:r>
        <w:t>4.4. Сплата штрафних санк</w:t>
      </w:r>
      <w:r>
        <w:t>цій (пені) не звільняє Сторони від виконання договірних зобов'язань.</w:t>
      </w:r>
    </w:p>
    <w:p w:rsidR="00000000" w:rsidRDefault="007E34B8">
      <w:pPr>
        <w:pStyle w:val="3"/>
        <w:jc w:val="center"/>
        <w:rPr>
          <w:rFonts w:eastAsia="Times New Roman"/>
        </w:rPr>
      </w:pPr>
      <w:r>
        <w:rPr>
          <w:rFonts w:eastAsia="Times New Roman"/>
        </w:rPr>
        <w:t>5. Обставини непереборної сили</w:t>
      </w:r>
    </w:p>
    <w:p w:rsidR="00000000" w:rsidRDefault="007E34B8">
      <w:pPr>
        <w:pStyle w:val="a3"/>
        <w:jc w:val="both"/>
      </w:pPr>
      <w:r>
        <w:t>5.1. Сторони звільняються від відповідальності за часткове або повне невиконання зобов'язань за цим Договором на період надзвичайних обставин, якщо це невик</w:t>
      </w:r>
      <w:r>
        <w:t>онання стало наслідком цих обставин, а саме: пожежі, стихійного лиха, війни. У цьому разі строк виконання зобов'язань за цим Договором продовжується на час дії таких обставин.</w:t>
      </w:r>
    </w:p>
    <w:p w:rsidR="00000000" w:rsidRDefault="007E34B8">
      <w:pPr>
        <w:pStyle w:val="a3"/>
        <w:jc w:val="both"/>
      </w:pPr>
      <w:r>
        <w:t>5.2. Сторона, яка не може виконати своїх зобов'язань унаслідок надзвичайних обст</w:t>
      </w:r>
      <w:r>
        <w:t>авин, передбачених у пункті 5.1 цього розділу, повинна письмово повідомити про це іншу Сторону протягом трьох робочих днів із часу виникнення цих обставин. Невиконання цієї вимоги не дає жодній із Сторін права посилатися надалі на вищезазначені обставини.</w:t>
      </w:r>
    </w:p>
    <w:p w:rsidR="00000000" w:rsidRDefault="007E34B8">
      <w:pPr>
        <w:pStyle w:val="a3"/>
        <w:jc w:val="both"/>
      </w:pPr>
      <w:r>
        <w:t>5.3. Доказом дії обставин непереборної сили є документ, виданий уповноваженим органом.</w:t>
      </w:r>
    </w:p>
    <w:p w:rsidR="00000000" w:rsidRDefault="007E34B8">
      <w:pPr>
        <w:pStyle w:val="3"/>
        <w:jc w:val="center"/>
        <w:rPr>
          <w:rFonts w:eastAsia="Times New Roman"/>
        </w:rPr>
      </w:pPr>
      <w:r>
        <w:rPr>
          <w:rFonts w:eastAsia="Times New Roman"/>
        </w:rPr>
        <w:lastRenderedPageBreak/>
        <w:t>6. Порядок унесення змін і розірвання Договору</w:t>
      </w:r>
    </w:p>
    <w:p w:rsidR="00000000" w:rsidRDefault="007E34B8">
      <w:pPr>
        <w:pStyle w:val="a3"/>
        <w:jc w:val="both"/>
      </w:pPr>
      <w:r>
        <w:t>6.1. Усі зміни до цього Договору в період його дії вносяться додатковими договорами, що стають його невід'ємними частинами</w:t>
      </w:r>
      <w:r>
        <w:t xml:space="preserve"> і набирають чинності з дня підписання обома Сторонами.</w:t>
      </w:r>
    </w:p>
    <w:p w:rsidR="00000000" w:rsidRDefault="007E34B8">
      <w:pPr>
        <w:pStyle w:val="a3"/>
        <w:jc w:val="both"/>
      </w:pPr>
      <w:r>
        <w:t>6.2. Сторона, яка вважає за потрібне змінити чи розірвати Договір, надсилає пропозиції про це іншій Стороні.</w:t>
      </w:r>
    </w:p>
    <w:p w:rsidR="00000000" w:rsidRDefault="007E34B8">
      <w:pPr>
        <w:pStyle w:val="a3"/>
        <w:jc w:val="both"/>
      </w:pPr>
      <w:r>
        <w:t>6.3. Сторона, яка одержала пропозицію про зміну чи розірвання Договору, у двадцятиденний ст</w:t>
      </w:r>
      <w:r>
        <w:t>рок після одержання пропозиції повідомляє іншу Сторону про результати її розгляду.</w:t>
      </w:r>
    </w:p>
    <w:p w:rsidR="00000000" w:rsidRDefault="007E34B8">
      <w:pPr>
        <w:pStyle w:val="a3"/>
        <w:jc w:val="both"/>
      </w:pPr>
      <w:r>
        <w:t>6.4. Якщо Сторони не досягли згоди щодо зміни (розірвання) Договору або не одержали відповіді у встановлений строк з урахуванням часу поштового обігу, то зацікавлена Сторона</w:t>
      </w:r>
      <w:r>
        <w:t xml:space="preserve"> має право передати спір на вирішення суду.</w:t>
      </w:r>
    </w:p>
    <w:p w:rsidR="00000000" w:rsidRDefault="007E34B8">
      <w:pPr>
        <w:pStyle w:val="a3"/>
        <w:jc w:val="both"/>
      </w:pPr>
      <w:r>
        <w:t>6.5. У разі зміни однією із Сторін будь-яких реквізитів, зазначених у розділі 10 цього Договору, Сторона, яка змінила реквізити, у строк до двадцяти днів після їх зміни письмово повідомляє про це іншу Сторону. Ст</w:t>
      </w:r>
      <w:r>
        <w:t>орона, яка одержала це повідомлення, має письмово повідомити іншу Сторону про його одержання.</w:t>
      </w:r>
    </w:p>
    <w:p w:rsidR="00000000" w:rsidRDefault="007E34B8">
      <w:pPr>
        <w:pStyle w:val="a3"/>
        <w:jc w:val="both"/>
      </w:pPr>
      <w:r>
        <w:t>6.6. Національний банк розриває Договір в односторонньому порядку, якщо в місячний строк після підписання цього Договору Біржа не надала Національному банку копію</w:t>
      </w:r>
      <w:r>
        <w:t xml:space="preserve"> додаткового договору до договору банківського рахунку з банком, що обслуговує рахунок Біржі, за яким банку доручено виконувати платіжні вимоги Національного банку на здійснення списання коштів з рахунку Біржі в разі ненадходження від Біржі оплати за надан</w:t>
      </w:r>
      <w:r>
        <w:t>і Національним банком послуги.</w:t>
      </w:r>
    </w:p>
    <w:p w:rsidR="00000000" w:rsidRDefault="007E34B8">
      <w:pPr>
        <w:pStyle w:val="3"/>
        <w:jc w:val="center"/>
        <w:rPr>
          <w:rFonts w:eastAsia="Times New Roman"/>
        </w:rPr>
      </w:pPr>
      <w:r>
        <w:rPr>
          <w:rFonts w:eastAsia="Times New Roman"/>
        </w:rPr>
        <w:t>7. Термін дії Договору</w:t>
      </w:r>
    </w:p>
    <w:p w:rsidR="00000000" w:rsidRDefault="007E34B8">
      <w:pPr>
        <w:pStyle w:val="a3"/>
        <w:jc w:val="both"/>
      </w:pPr>
      <w:r>
        <w:t>7.1. Цей Договір набирає чинності з дня підписання і діє до ___ ____________ 20__ року.</w:t>
      </w:r>
    </w:p>
    <w:p w:rsidR="00000000" w:rsidRDefault="007E34B8">
      <w:pPr>
        <w:pStyle w:val="a3"/>
        <w:jc w:val="both"/>
      </w:pPr>
      <w:r>
        <w:t>7.2. Цей Договір є продовженим на кожний наступний календарний рік, якщо за 30 календарних днів до закінчення пото</w:t>
      </w:r>
      <w:r>
        <w:t>чного календарного року одна зі Сторін не заявила про свій намір припинити його дію.</w:t>
      </w:r>
    </w:p>
    <w:p w:rsidR="00000000" w:rsidRDefault="007E34B8">
      <w:pPr>
        <w:pStyle w:val="a3"/>
        <w:jc w:val="both"/>
      </w:pPr>
      <w:r>
        <w:t>7.3. У разі невиконання Сторонами умов цього Договору в установлений термін він діє до повного виконання ними своїх зобов'язань, що не звільняє Сторони від відповідальност</w:t>
      </w:r>
      <w:r>
        <w:t>і за невиконання взятих на себе зобов'язань за цим Договором.</w:t>
      </w:r>
    </w:p>
    <w:p w:rsidR="00000000" w:rsidRDefault="007E34B8">
      <w:pPr>
        <w:pStyle w:val="3"/>
        <w:jc w:val="center"/>
        <w:rPr>
          <w:rFonts w:eastAsia="Times New Roman"/>
        </w:rPr>
      </w:pPr>
      <w:r>
        <w:rPr>
          <w:rFonts w:eastAsia="Times New Roman"/>
        </w:rPr>
        <w:t>8. Порядок вирішення спорів</w:t>
      </w:r>
    </w:p>
    <w:p w:rsidR="00000000" w:rsidRDefault="007E34B8">
      <w:pPr>
        <w:pStyle w:val="a3"/>
        <w:jc w:val="both"/>
      </w:pPr>
      <w:r>
        <w:t>8.1. Усі спори, що виникають під час виконання цього договору, вирішуються шляхом переговорів. Якщо Сторони не досягли згоди зі спірних питань, то вони підлягають вир</w:t>
      </w:r>
      <w:r>
        <w:t>ішенню в порядку, що визначений законодавством України.</w:t>
      </w:r>
    </w:p>
    <w:p w:rsidR="00000000" w:rsidRDefault="007E34B8">
      <w:pPr>
        <w:pStyle w:val="a3"/>
        <w:jc w:val="both"/>
      </w:pPr>
      <w:r>
        <w:t>8.2. У разі виникнення спорів з питань надання/отримання або змісту інформації, що міститься в електронних документах, Сторони можуть звернутися до Управління захисту інформації Національного банку дл</w:t>
      </w:r>
      <w:r>
        <w:t>я отримання інформаційно-арбітражних послуг.</w:t>
      </w:r>
    </w:p>
    <w:p w:rsidR="00000000" w:rsidRDefault="007E34B8">
      <w:pPr>
        <w:pStyle w:val="3"/>
        <w:jc w:val="center"/>
        <w:rPr>
          <w:rFonts w:eastAsia="Times New Roman"/>
        </w:rPr>
      </w:pPr>
      <w:r>
        <w:rPr>
          <w:rFonts w:eastAsia="Times New Roman"/>
        </w:rPr>
        <w:t>9. Інші умови</w:t>
      </w:r>
    </w:p>
    <w:p w:rsidR="00000000" w:rsidRDefault="007E34B8">
      <w:pPr>
        <w:pStyle w:val="a3"/>
        <w:jc w:val="both"/>
      </w:pPr>
      <w:r>
        <w:t>9.1. Цей Договір складено в двох примірниках, що мають однакову юридичну силу.</w:t>
      </w:r>
    </w:p>
    <w:p w:rsidR="00000000" w:rsidRDefault="007E34B8">
      <w:pPr>
        <w:pStyle w:val="a3"/>
        <w:jc w:val="both"/>
      </w:pPr>
      <w:r>
        <w:lastRenderedPageBreak/>
        <w:t>9.2. Будь-які права або зобов'язання за цим Договором можуть бути передані третім особам лише за письмовою згодою Стор</w:t>
      </w:r>
      <w:r>
        <w:t>ін.</w:t>
      </w:r>
    </w:p>
    <w:p w:rsidR="00000000" w:rsidRDefault="007E34B8">
      <w:pPr>
        <w:pStyle w:val="a3"/>
        <w:jc w:val="both"/>
      </w:pPr>
      <w:r>
        <w:t>9.3. У разі зміни правового статусу Біржі всі права та зобов'язання цієї Сторони переходять до її правонаступника, який установлюється в порядку, визначеному законодавством України.</w:t>
      </w:r>
    </w:p>
    <w:p w:rsidR="00000000" w:rsidRDefault="007E34B8">
      <w:pPr>
        <w:pStyle w:val="a3"/>
        <w:jc w:val="both"/>
      </w:pPr>
      <w:r>
        <w:t>9.4. Для вирішення всіх питань, пов'язаних із виконанням цього Договору, відповідальними представниками є:</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7E34B8">
            <w:pPr>
              <w:pStyle w:val="a3"/>
              <w:jc w:val="both"/>
            </w:pPr>
            <w:r>
              <w:t>від Національного банку</w:t>
            </w:r>
          </w:p>
          <w:p w:rsidR="00000000" w:rsidRDefault="007E34B8">
            <w:pPr>
              <w:pStyle w:val="a3"/>
              <w:jc w:val="both"/>
              <w:rPr>
                <w:sz w:val="20"/>
                <w:szCs w:val="20"/>
              </w:rPr>
            </w:pPr>
            <w:r>
              <w:t>_____________________________________________________________________________________;</w:t>
            </w:r>
            <w:r>
              <w:br/>
            </w:r>
            <w:r>
              <w:rPr>
                <w:sz w:val="20"/>
                <w:szCs w:val="20"/>
              </w:rPr>
              <w:t>                                   </w:t>
            </w:r>
            <w:r>
              <w:rPr>
                <w:sz w:val="20"/>
                <w:szCs w:val="20"/>
              </w:rPr>
              <w:t>                                  (посада, прізвище, ім'я, по батькові, телефони)</w:t>
            </w:r>
            <w:r>
              <w:rPr>
                <w:sz w:val="20"/>
                <w:szCs w:val="20"/>
              </w:rPr>
              <w:br/>
            </w:r>
            <w:r>
              <w:t>_____________________________________________________________________________________;</w:t>
            </w:r>
            <w:r>
              <w:br/>
            </w:r>
            <w:r>
              <w:rPr>
                <w:sz w:val="20"/>
                <w:szCs w:val="20"/>
              </w:rPr>
              <w:t xml:space="preserve">                                                                    (посада, прізвище, </w:t>
            </w:r>
            <w:r>
              <w:rPr>
                <w:sz w:val="20"/>
                <w:szCs w:val="20"/>
              </w:rPr>
              <w:t>ім'я, по батькові, телефони)</w:t>
            </w:r>
            <w:r>
              <w:rPr>
                <w:sz w:val="20"/>
                <w:szCs w:val="20"/>
              </w:rPr>
              <w:br/>
            </w:r>
            <w:r>
              <w:t>_____________________________________________________________________________________;</w:t>
            </w:r>
            <w:r>
              <w:br/>
            </w:r>
            <w:r>
              <w:rPr>
                <w:sz w:val="20"/>
                <w:szCs w:val="20"/>
              </w:rPr>
              <w:t>                                                                    (посада, прізвище, ім'я, по батькові, телефони)</w:t>
            </w:r>
          </w:p>
          <w:p w:rsidR="00000000" w:rsidRDefault="007E34B8">
            <w:pPr>
              <w:pStyle w:val="a3"/>
              <w:jc w:val="both"/>
            </w:pPr>
            <w:r>
              <w:t>від Біржі</w:t>
            </w:r>
          </w:p>
          <w:p w:rsidR="00000000" w:rsidRDefault="007E34B8">
            <w:pPr>
              <w:pStyle w:val="a3"/>
              <w:jc w:val="both"/>
            </w:pPr>
            <w:r>
              <w:t>______________</w:t>
            </w:r>
            <w:r>
              <w:t>_______________________________________________________________________;</w:t>
            </w:r>
            <w:r>
              <w:br/>
            </w:r>
            <w:r>
              <w:rPr>
                <w:sz w:val="20"/>
                <w:szCs w:val="20"/>
              </w:rPr>
              <w:t>                                                                  (посада, прізвище, ім'я, по батькові, телефони)</w:t>
            </w:r>
            <w:r>
              <w:rPr>
                <w:sz w:val="20"/>
                <w:szCs w:val="20"/>
              </w:rPr>
              <w:br/>
            </w:r>
            <w:r>
              <w:t>_____________________________________________________________________</w:t>
            </w:r>
            <w:r>
              <w:t>________________;</w:t>
            </w:r>
            <w:r>
              <w:br/>
            </w:r>
            <w:r>
              <w:rPr>
                <w:sz w:val="20"/>
                <w:szCs w:val="20"/>
              </w:rPr>
              <w:t>                                                                 (посада, прізвище, ім'я, по батькові, телефони)</w:t>
            </w:r>
            <w:r>
              <w:rPr>
                <w:sz w:val="20"/>
                <w:szCs w:val="20"/>
              </w:rPr>
              <w:br/>
            </w:r>
            <w:r>
              <w:t>_____________________________________________________________________________________.</w:t>
            </w:r>
            <w:r>
              <w:br/>
            </w:r>
            <w:r>
              <w:rPr>
                <w:sz w:val="20"/>
                <w:szCs w:val="20"/>
              </w:rPr>
              <w:t>                                      </w:t>
            </w:r>
            <w:r>
              <w:rPr>
                <w:sz w:val="20"/>
                <w:szCs w:val="20"/>
              </w:rPr>
              <w:t>                          (посада, прізвище, ім'я, по батькові, телефони)</w:t>
            </w:r>
          </w:p>
        </w:tc>
      </w:tr>
    </w:tbl>
    <w:p w:rsidR="00000000" w:rsidRDefault="007E34B8">
      <w:pPr>
        <w:pStyle w:val="a3"/>
        <w:jc w:val="both"/>
      </w:pPr>
      <w:r>
        <w:br w:type="textWrapping" w:clear="all"/>
      </w:r>
    </w:p>
    <w:p w:rsidR="00000000" w:rsidRDefault="007E34B8">
      <w:pPr>
        <w:pStyle w:val="a3"/>
        <w:jc w:val="both"/>
      </w:pPr>
      <w:r>
        <w:t>9.5. З дня підписання цього Договору втрачає чинність договір від ____________ N _______</w:t>
      </w:r>
      <w:r>
        <w:rPr>
          <w:vertAlign w:val="superscript"/>
        </w:rPr>
        <w:t>2</w:t>
      </w:r>
      <w:r>
        <w:t>.</w:t>
      </w:r>
    </w:p>
    <w:p w:rsidR="00000000" w:rsidRDefault="007E34B8">
      <w:pPr>
        <w:pStyle w:val="3"/>
        <w:jc w:val="center"/>
        <w:rPr>
          <w:rFonts w:eastAsia="Times New Roman"/>
        </w:rPr>
      </w:pPr>
      <w:r>
        <w:rPr>
          <w:rFonts w:eastAsia="Times New Roman"/>
        </w:rPr>
        <w:t>10. Місцезнаходження, платіжні реквізити та підписи Сторін</w:t>
      </w:r>
    </w:p>
    <w:p w:rsidR="00000000" w:rsidRDefault="007E34B8">
      <w:pPr>
        <w:pStyle w:val="a3"/>
        <w:jc w:val="both"/>
      </w:pPr>
      <w:r>
        <w:t>Місцезнаходження та банківські</w:t>
      </w:r>
      <w:r>
        <w:t xml:space="preserve"> реквізити Національного банку:</w:t>
      </w:r>
    </w:p>
    <w:p w:rsidR="00000000" w:rsidRDefault="007E34B8">
      <w:pPr>
        <w:pStyle w:val="a3"/>
        <w:jc w:val="both"/>
      </w:pPr>
      <w:r>
        <w:t>03028, м. Київ, просп. Науки, 7, р/р 46290993301 в ЦРП, МФО 399023, код за ЄДРПОУ - 21684221, індивідуальний податковий номер 000321026651, свідоцтво платника податку N 35482448.</w:t>
      </w:r>
    </w:p>
    <w:p w:rsidR="00000000" w:rsidRDefault="007E34B8">
      <w:pPr>
        <w:pStyle w:val="a3"/>
        <w:jc w:val="both"/>
      </w:pPr>
      <w:r>
        <w:t>Місцезнаходження та банківські реквізити Бірж</w:t>
      </w:r>
      <w:r>
        <w:t>і:</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00000">
        <w:trPr>
          <w:tblCellSpacing w:w="22" w:type="dxa"/>
          <w:jc w:val="center"/>
        </w:trPr>
        <w:tc>
          <w:tcPr>
            <w:tcW w:w="5000" w:type="pct"/>
            <w:gridSpan w:val="2"/>
            <w:hideMark/>
          </w:tcPr>
          <w:p w:rsidR="00000000" w:rsidRDefault="007E34B8">
            <w:pPr>
              <w:pStyle w:val="a3"/>
            </w:pPr>
            <w:r>
              <w:t>_____________________________________________________________________________________</w:t>
            </w:r>
            <w:r>
              <w:br/>
            </w:r>
            <w:r>
              <w:rPr>
                <w:sz w:val="20"/>
                <w:szCs w:val="20"/>
              </w:rPr>
              <w:t>                                                                       (юридична адреса, назва та МФО обслуговуючого банку)</w:t>
            </w:r>
            <w:r>
              <w:rPr>
                <w:sz w:val="20"/>
                <w:szCs w:val="20"/>
              </w:rPr>
              <w:br/>
            </w:r>
            <w:r>
              <w:t>_____________________________ номер анал</w:t>
            </w:r>
            <w:r>
              <w:t>ітичного рахунку, з якого оплачуються послуги згідно з актом виконаних робіт;</w:t>
            </w:r>
            <w:r>
              <w:br/>
              <w:t>______________ код за ЄДРПОУ;</w:t>
            </w:r>
            <w:r>
              <w:br/>
              <w:t>______________ індивідуальний податковий номер;</w:t>
            </w:r>
            <w:r>
              <w:br/>
              <w:t>______________ номер свідоцтва платника податку на додану вартість.</w:t>
            </w:r>
          </w:p>
        </w:tc>
      </w:tr>
      <w:tr w:rsidR="00000000">
        <w:trPr>
          <w:tblCellSpacing w:w="22" w:type="dxa"/>
          <w:jc w:val="center"/>
        </w:trPr>
        <w:tc>
          <w:tcPr>
            <w:tcW w:w="2500" w:type="pct"/>
            <w:hideMark/>
          </w:tcPr>
          <w:p w:rsidR="00000000" w:rsidRDefault="007E34B8">
            <w:pPr>
              <w:pStyle w:val="a3"/>
            </w:pPr>
            <w:r>
              <w:t>Національний банк</w:t>
            </w:r>
          </w:p>
        </w:tc>
        <w:tc>
          <w:tcPr>
            <w:tcW w:w="2500" w:type="pct"/>
            <w:hideMark/>
          </w:tcPr>
          <w:p w:rsidR="00000000" w:rsidRDefault="007E34B8">
            <w:pPr>
              <w:pStyle w:val="a3"/>
            </w:pPr>
            <w:r>
              <w:t>Біржа</w:t>
            </w:r>
          </w:p>
        </w:tc>
      </w:tr>
    </w:tbl>
    <w:p w:rsidR="00000000" w:rsidRDefault="007E34B8">
      <w:pPr>
        <w:pStyle w:val="a3"/>
        <w:jc w:val="both"/>
      </w:pPr>
      <w:r>
        <w:lastRenderedPageBreak/>
        <w:br w:type="textWrapping" w:clear="all"/>
      </w:r>
    </w:p>
    <w:p w:rsidR="00000000" w:rsidRDefault="007E34B8">
      <w:pPr>
        <w:pStyle w:val="a3"/>
        <w:jc w:val="both"/>
        <w:rPr>
          <w:sz w:val="20"/>
          <w:szCs w:val="20"/>
        </w:rPr>
      </w:pPr>
      <w:r>
        <w:t>____________</w:t>
      </w:r>
      <w:r>
        <w:br/>
      </w:r>
      <w:r>
        <w:rPr>
          <w:vertAlign w:val="superscript"/>
        </w:rPr>
        <w:t xml:space="preserve">1 </w:t>
      </w:r>
      <w:r>
        <w:rPr>
          <w:sz w:val="20"/>
          <w:szCs w:val="20"/>
        </w:rPr>
        <w:t>Цей договір є зразком.</w:t>
      </w:r>
    </w:p>
    <w:p w:rsidR="00000000" w:rsidRDefault="007E34B8">
      <w:pPr>
        <w:pStyle w:val="a3"/>
        <w:jc w:val="both"/>
      </w:pPr>
      <w:r>
        <w:rPr>
          <w:vertAlign w:val="superscript"/>
        </w:rPr>
        <w:t xml:space="preserve">2 </w:t>
      </w:r>
      <w:r>
        <w:rPr>
          <w:sz w:val="20"/>
          <w:szCs w:val="20"/>
        </w:rPr>
        <w:t>Заповнюється у разі переукладання договору.</w:t>
      </w:r>
      <w:r>
        <w:t>".</w:t>
      </w:r>
    </w:p>
    <w:p w:rsidR="00000000" w:rsidRDefault="007E34B8">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00000">
        <w:trPr>
          <w:tblCellSpacing w:w="22" w:type="dxa"/>
        </w:trPr>
        <w:tc>
          <w:tcPr>
            <w:tcW w:w="2500" w:type="pct"/>
            <w:hideMark/>
          </w:tcPr>
          <w:p w:rsidR="00000000" w:rsidRDefault="007E34B8">
            <w:pPr>
              <w:pStyle w:val="a3"/>
              <w:jc w:val="center"/>
            </w:pPr>
            <w:r>
              <w:rPr>
                <w:b/>
                <w:bCs/>
              </w:rPr>
              <w:t>Директор Генерального департаменту</w:t>
            </w:r>
            <w:r>
              <w:br/>
            </w:r>
            <w:r>
              <w:rPr>
                <w:b/>
                <w:bCs/>
              </w:rPr>
              <w:t>грошово-кредитної політики</w:t>
            </w:r>
          </w:p>
        </w:tc>
        <w:tc>
          <w:tcPr>
            <w:tcW w:w="2500" w:type="pct"/>
            <w:vAlign w:val="bottom"/>
            <w:hideMark/>
          </w:tcPr>
          <w:p w:rsidR="00000000" w:rsidRDefault="007E34B8">
            <w:pPr>
              <w:pStyle w:val="a3"/>
              <w:jc w:val="center"/>
            </w:pPr>
            <w:r>
              <w:rPr>
                <w:b/>
                <w:bCs/>
              </w:rPr>
              <w:t>О. А. Щербакова</w:t>
            </w:r>
          </w:p>
        </w:tc>
      </w:tr>
    </w:tbl>
    <w:p w:rsidR="00000000" w:rsidRDefault="007E34B8">
      <w:pPr>
        <w:pStyle w:val="a3"/>
        <w:jc w:val="both"/>
      </w:pPr>
      <w:r>
        <w:br w:type="textWrapping" w:clear="all"/>
      </w:r>
    </w:p>
    <w:p w:rsidR="00000000" w:rsidRDefault="007E34B8">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4"/>
        <w:gridCol w:w="1185"/>
      </w:tblGrid>
      <w:tr w:rsidR="00000000">
        <w:trPr>
          <w:tblCellSpacing w:w="15" w:type="dxa"/>
        </w:trPr>
        <w:tc>
          <w:tcPr>
            <w:tcW w:w="4500" w:type="pct"/>
            <w:vAlign w:val="center"/>
            <w:hideMark/>
          </w:tcPr>
          <w:p w:rsidR="00000000" w:rsidRDefault="007E34B8">
            <w:pPr>
              <w:rPr>
                <w:rFonts w:eastAsia="Times New Roman"/>
              </w:rPr>
            </w:pPr>
            <w:r>
              <w:rPr>
                <w:rFonts w:eastAsia="Times New Roman"/>
              </w:rPr>
              <w:t>© Інформаційно-аналітичний центр «ЛІГА», 1991 - 2013</w:t>
            </w:r>
            <w:r>
              <w:rPr>
                <w:rFonts w:eastAsia="Times New Roman"/>
              </w:rPr>
              <w:br/>
            </w:r>
            <w:r>
              <w:rPr>
                <w:rFonts w:eastAsia="Times New Roman"/>
              </w:rPr>
              <w:t>© ТОВ «ЛІГА:ЗАКОН», 2007 - 2013</w:t>
            </w:r>
          </w:p>
        </w:tc>
        <w:tc>
          <w:tcPr>
            <w:tcW w:w="500" w:type="pct"/>
            <w:vAlign w:val="center"/>
            <w:hideMark/>
          </w:tcPr>
          <w:p w:rsidR="00000000" w:rsidRDefault="007E34B8">
            <w:pPr>
              <w:rPr>
                <w:rFonts w:eastAsia="Times New Roman"/>
              </w:rPr>
            </w:pPr>
            <w:r>
              <w:rPr>
                <w:rFonts w:eastAsia="Times New Roman"/>
                <w:noProof/>
              </w:rPr>
              <w:drawing>
                <wp:inline distT="0" distB="0" distL="0" distR="0">
                  <wp:extent cx="695325" cy="314325"/>
                  <wp:effectExtent l="0" t="0" r="9525" b="9525"/>
                  <wp:docPr id="2" name="Рисунок 2" descr="C:\Users\e.lapshov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apshova\AppData\Roaming\Liga70\Client\Session\LOGOTYPE.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7E34B8" w:rsidRDefault="007E34B8">
      <w:pPr>
        <w:rPr>
          <w:rFonts w:eastAsia="Times New Roman"/>
        </w:rPr>
      </w:pPr>
    </w:p>
    <w:sectPr w:rsidR="007E34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4D3AD3"/>
    <w:rsid w:val="00336D00"/>
    <w:rsid w:val="004D3AD3"/>
    <w:rsid w:val="007E34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4D3AD3"/>
    <w:rPr>
      <w:rFonts w:ascii="Tahoma" w:hAnsi="Tahoma" w:cs="Tahoma"/>
      <w:sz w:val="16"/>
      <w:szCs w:val="16"/>
    </w:rPr>
  </w:style>
  <w:style w:type="character" w:customStyle="1" w:styleId="a5">
    <w:name w:val="Текст выноски Знак"/>
    <w:basedOn w:val="a0"/>
    <w:link w:val="a4"/>
    <w:uiPriority w:val="99"/>
    <w:semiHidden/>
    <w:rsid w:val="004D3AD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4D3AD3"/>
    <w:rPr>
      <w:rFonts w:ascii="Tahoma" w:hAnsi="Tahoma" w:cs="Tahoma"/>
      <w:sz w:val="16"/>
      <w:szCs w:val="16"/>
    </w:rPr>
  </w:style>
  <w:style w:type="character" w:customStyle="1" w:styleId="a5">
    <w:name w:val="Текст выноски Знак"/>
    <w:basedOn w:val="a0"/>
    <w:link w:val="a4"/>
    <w:uiPriority w:val="99"/>
    <w:semiHidden/>
    <w:rsid w:val="004D3AD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e.lapshova\AppData\Roaming\Liga70\Client\Session\LOGOTYPE.BMP" TargetMode="External"/><Relationship Id="rId5" Type="http://schemas.openxmlformats.org/officeDocument/2006/relationships/image" Target="file:///C:\Users\e.lapshova\AppData\Roaming\Liga70\Client\Session\TSIGN.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44435</Words>
  <Characters>25328</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Лапшова Елена</cp:lastModifiedBy>
  <cp:revision>2</cp:revision>
  <dcterms:created xsi:type="dcterms:W3CDTF">2013-07-02T06:31:00Z</dcterms:created>
  <dcterms:modified xsi:type="dcterms:W3CDTF">2013-07-02T06:31:00Z</dcterms:modified>
</cp:coreProperties>
</file>